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0C" w:rsidRPr="00F826D8" w:rsidRDefault="000A340C" w:rsidP="000A340C">
      <w:pPr>
        <w:pStyle w:val="NormalnyWeb"/>
        <w:shd w:val="clear" w:color="auto" w:fill="FFFFFF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Iwierzyce, 201</w:t>
      </w:r>
      <w:r w:rsidR="00516330" w:rsidRPr="00F826D8">
        <w:rPr>
          <w:rFonts w:ascii="Calibri" w:hAnsi="Calibri"/>
          <w:sz w:val="22"/>
          <w:szCs w:val="22"/>
        </w:rPr>
        <w:t>9</w:t>
      </w:r>
      <w:r w:rsidRPr="00F826D8">
        <w:rPr>
          <w:rFonts w:ascii="Calibri" w:hAnsi="Calibri"/>
          <w:sz w:val="22"/>
          <w:szCs w:val="22"/>
        </w:rPr>
        <w:t>-</w:t>
      </w:r>
      <w:r w:rsidR="00513C49">
        <w:rPr>
          <w:rFonts w:ascii="Calibri" w:hAnsi="Calibri"/>
          <w:sz w:val="22"/>
          <w:szCs w:val="22"/>
        </w:rPr>
        <w:t>10</w:t>
      </w:r>
      <w:r w:rsidRPr="00F826D8">
        <w:rPr>
          <w:rFonts w:ascii="Calibri" w:hAnsi="Calibri"/>
          <w:sz w:val="22"/>
          <w:szCs w:val="22"/>
        </w:rPr>
        <w:t>-</w:t>
      </w:r>
      <w:r w:rsidR="00513C49">
        <w:rPr>
          <w:rFonts w:ascii="Calibri" w:hAnsi="Calibri"/>
          <w:sz w:val="22"/>
          <w:szCs w:val="22"/>
        </w:rPr>
        <w:t>1</w:t>
      </w:r>
      <w:r w:rsidR="00E71D1B">
        <w:rPr>
          <w:rFonts w:ascii="Calibri" w:hAnsi="Calibri"/>
          <w:sz w:val="22"/>
          <w:szCs w:val="22"/>
        </w:rPr>
        <w:t>5</w:t>
      </w:r>
    </w:p>
    <w:p w:rsidR="000A340C" w:rsidRPr="00F826D8" w:rsidRDefault="000A340C" w:rsidP="000A340C">
      <w:pPr>
        <w:pStyle w:val="NormalnyWeb"/>
        <w:shd w:val="clear" w:color="auto" w:fill="FFFFFF"/>
        <w:jc w:val="center"/>
        <w:rPr>
          <w:rFonts w:ascii="Calibri" w:hAnsi="Calibri"/>
          <w:sz w:val="22"/>
          <w:szCs w:val="22"/>
        </w:rPr>
      </w:pPr>
      <w:r w:rsidRPr="00F826D8">
        <w:rPr>
          <w:rStyle w:val="Pogrubienie"/>
          <w:rFonts w:ascii="Calibri" w:hAnsi="Calibri"/>
          <w:sz w:val="22"/>
          <w:szCs w:val="22"/>
        </w:rPr>
        <w:t xml:space="preserve">OGŁOSZENIE </w:t>
      </w:r>
      <w:r w:rsidR="003E7985" w:rsidRPr="00F826D8">
        <w:rPr>
          <w:rStyle w:val="Pogrubienie"/>
          <w:rFonts w:ascii="Calibri" w:hAnsi="Calibri"/>
          <w:sz w:val="22"/>
          <w:szCs w:val="22"/>
        </w:rPr>
        <w:t>o zapytaniu ofertowym</w:t>
      </w:r>
      <w:r w:rsidRPr="00F826D8">
        <w:rPr>
          <w:rStyle w:val="Pogrubienie"/>
          <w:rFonts w:ascii="Calibri" w:hAnsi="Calibri"/>
          <w:sz w:val="22"/>
          <w:szCs w:val="22"/>
        </w:rPr>
        <w:t xml:space="preserve"> </w:t>
      </w:r>
    </w:p>
    <w:p w:rsidR="00513C49" w:rsidRDefault="00822466" w:rsidP="00513C49">
      <w:pPr>
        <w:spacing w:line="276" w:lineRule="auto"/>
        <w:rPr>
          <w:rFonts w:ascii="Calibri" w:hAnsi="Calibri"/>
          <w:sz w:val="22"/>
        </w:rPr>
      </w:pPr>
      <w:r w:rsidRPr="00F826D8">
        <w:rPr>
          <w:rFonts w:ascii="Calibri" w:hAnsi="Calibri"/>
          <w:sz w:val="22"/>
        </w:rPr>
        <w:br/>
      </w:r>
      <w:r w:rsidR="000A340C" w:rsidRPr="00F826D8">
        <w:rPr>
          <w:rFonts w:ascii="Calibri" w:hAnsi="Calibri"/>
          <w:sz w:val="22"/>
        </w:rPr>
        <w:t>Nazwa zadania: </w:t>
      </w:r>
    </w:p>
    <w:p w:rsidR="002F2312" w:rsidRPr="00F826D8" w:rsidRDefault="00513C49" w:rsidP="00513C49">
      <w:pPr>
        <w:spacing w:line="276" w:lineRule="auto"/>
        <w:jc w:val="center"/>
        <w:rPr>
          <w:rFonts w:ascii="Calibri" w:hAnsi="Calibri"/>
          <w:sz w:val="22"/>
        </w:rPr>
      </w:pPr>
      <w:r w:rsidRPr="00513C49">
        <w:rPr>
          <w:rFonts w:asciiTheme="minorHAnsi" w:hAnsiTheme="minorHAnsi" w:cstheme="minorHAnsi"/>
          <w:b/>
          <w:bCs/>
          <w:i/>
          <w:iCs/>
        </w:rPr>
        <w:t>Zakup</w:t>
      </w:r>
      <w:r>
        <w:rPr>
          <w:rFonts w:ascii="Calibri" w:hAnsi="Calibri"/>
          <w:sz w:val="22"/>
        </w:rPr>
        <w:t xml:space="preserve"> </w:t>
      </w:r>
      <w:r w:rsidRPr="00E05D53">
        <w:rPr>
          <w:rFonts w:asciiTheme="minorHAnsi" w:hAnsiTheme="minorHAnsi" w:cstheme="minorHAnsi"/>
          <w:b/>
          <w:bCs/>
          <w:i/>
          <w:iCs/>
        </w:rPr>
        <w:t>pomocy dydaktycznych w ramach programu rządowego „Aktywna tablica”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br/>
      </w:r>
      <w:r w:rsidR="002F2312" w:rsidRPr="00F826D8">
        <w:rPr>
          <w:rFonts w:ascii="Calibri" w:hAnsi="Calibri"/>
          <w:sz w:val="22"/>
        </w:rPr>
        <w:t>o wartości szacunkowej nie przekraczającej kwoty 30.000 EURO (zgodnie z art. 4 pkt. 8 ustawy Prawo zamówień publicznych (Dz.U. z 2017 r. poz. 1579)</w:t>
      </w:r>
    </w:p>
    <w:p w:rsidR="002F2312" w:rsidRPr="00F826D8" w:rsidRDefault="002F2312" w:rsidP="000A340C">
      <w:pPr>
        <w:pStyle w:val="NormalnyWeb"/>
        <w:shd w:val="clear" w:color="auto" w:fill="FFFFFF"/>
        <w:rPr>
          <w:rFonts w:ascii="Calibri" w:hAnsi="Calibri"/>
          <w:sz w:val="22"/>
          <w:szCs w:val="22"/>
        </w:rPr>
      </w:pPr>
    </w:p>
    <w:p w:rsidR="000A340C" w:rsidRPr="00F826D8" w:rsidRDefault="00102FB5" w:rsidP="000A340C">
      <w:pPr>
        <w:pStyle w:val="NormalnyWeb"/>
        <w:shd w:val="clear" w:color="auto" w:fill="FFFFFF"/>
        <w:rPr>
          <w:rFonts w:ascii="Calibri" w:hAnsi="Calibri"/>
          <w:sz w:val="22"/>
          <w:szCs w:val="22"/>
        </w:rPr>
      </w:pPr>
      <w:r w:rsidRPr="00F826D8">
        <w:rPr>
          <w:rStyle w:val="Pogrubienie"/>
          <w:rFonts w:ascii="Calibri" w:hAnsi="Calibri"/>
          <w:caps/>
          <w:sz w:val="22"/>
          <w:szCs w:val="22"/>
        </w:rPr>
        <w:t xml:space="preserve">I.  Nazwa </w:t>
      </w:r>
      <w:r w:rsidR="000A340C" w:rsidRPr="00F826D8">
        <w:rPr>
          <w:rStyle w:val="Pogrubienie"/>
          <w:rFonts w:ascii="Calibri" w:hAnsi="Calibri"/>
          <w:caps/>
          <w:sz w:val="22"/>
          <w:szCs w:val="22"/>
        </w:rPr>
        <w:t xml:space="preserve"> i adres zamawiającego</w:t>
      </w:r>
      <w:r w:rsidR="000A340C" w:rsidRPr="00F826D8">
        <w:rPr>
          <w:rStyle w:val="Pogrubienie"/>
          <w:rFonts w:ascii="Calibri" w:hAnsi="Calibri"/>
          <w:sz w:val="22"/>
          <w:szCs w:val="22"/>
        </w:rPr>
        <w:t>:</w:t>
      </w:r>
    </w:p>
    <w:p w:rsidR="000A340C" w:rsidRPr="00F826D8" w:rsidRDefault="002F2312" w:rsidP="002F2312">
      <w:pPr>
        <w:pStyle w:val="NormalnyWeb"/>
        <w:shd w:val="clear" w:color="auto" w:fill="FFFFFF"/>
        <w:tabs>
          <w:tab w:val="left" w:pos="2268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Nazwa zamawiającego</w:t>
      </w:r>
      <w:r w:rsidRPr="00F826D8">
        <w:rPr>
          <w:rFonts w:ascii="Calibri" w:hAnsi="Calibri"/>
          <w:sz w:val="22"/>
          <w:szCs w:val="22"/>
        </w:rPr>
        <w:tab/>
      </w:r>
      <w:r w:rsidR="000A340C" w:rsidRPr="00F826D8">
        <w:rPr>
          <w:rFonts w:ascii="Calibri" w:hAnsi="Calibri"/>
          <w:sz w:val="22"/>
          <w:szCs w:val="22"/>
        </w:rPr>
        <w:t>Gmina Iwierzyce</w:t>
      </w:r>
    </w:p>
    <w:p w:rsidR="000A340C" w:rsidRPr="00F826D8" w:rsidRDefault="000A340C" w:rsidP="003E7985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Adres zamawiającego         Iwierzyce 80</w:t>
      </w:r>
    </w:p>
    <w:p w:rsidR="000A340C" w:rsidRPr="00F826D8" w:rsidRDefault="000A340C" w:rsidP="003E7985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Kod Miejscowość                 39-124 Iwierzyce</w:t>
      </w:r>
    </w:p>
    <w:p w:rsidR="000A340C" w:rsidRPr="00F826D8" w:rsidRDefault="000A340C" w:rsidP="003E7985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 xml:space="preserve">Telefon:                                 17 747 50 59 </w:t>
      </w:r>
    </w:p>
    <w:p w:rsidR="000A340C" w:rsidRPr="00F826D8" w:rsidRDefault="000A340C" w:rsidP="002F2312">
      <w:pPr>
        <w:pStyle w:val="NormalnyWeb"/>
        <w:shd w:val="clear" w:color="auto" w:fill="FFFFFF"/>
        <w:tabs>
          <w:tab w:val="left" w:pos="2268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Faks:                                     </w:t>
      </w:r>
      <w:r w:rsidR="002F2312" w:rsidRPr="00F826D8">
        <w:rPr>
          <w:rFonts w:ascii="Calibri" w:hAnsi="Calibri"/>
          <w:sz w:val="22"/>
          <w:szCs w:val="22"/>
        </w:rPr>
        <w:tab/>
      </w:r>
      <w:r w:rsidRPr="00F826D8">
        <w:rPr>
          <w:rFonts w:ascii="Calibri" w:hAnsi="Calibri"/>
          <w:sz w:val="22"/>
          <w:szCs w:val="22"/>
        </w:rPr>
        <w:t xml:space="preserve">17 </w:t>
      </w:r>
      <w:r w:rsidRPr="00F826D8">
        <w:rPr>
          <w:rFonts w:ascii="Calibri" w:hAnsi="Calibri" w:cs="Arial"/>
          <w:sz w:val="22"/>
          <w:szCs w:val="22"/>
          <w:highlight w:val="white"/>
          <w:lang w:val="en-US"/>
        </w:rPr>
        <w:t>22-21-444</w:t>
      </w:r>
    </w:p>
    <w:p w:rsidR="000A340C" w:rsidRPr="00F826D8" w:rsidRDefault="000A340C" w:rsidP="003E7985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adres strony internetowej        </w:t>
      </w:r>
      <w:hyperlink r:id="rId6" w:history="1">
        <w:r w:rsidR="00A9514C" w:rsidRPr="00F826D8">
          <w:rPr>
            <w:rStyle w:val="Hipercze"/>
            <w:rFonts w:ascii="Calibri" w:hAnsi="Calibri"/>
            <w:color w:val="auto"/>
            <w:sz w:val="22"/>
            <w:szCs w:val="22"/>
          </w:rPr>
          <w:t>www.iwierzyce.pl</w:t>
        </w:r>
      </w:hyperlink>
      <w:r w:rsidR="00A9514C" w:rsidRPr="00F826D8">
        <w:rPr>
          <w:rFonts w:ascii="Calibri" w:hAnsi="Calibri"/>
          <w:sz w:val="22"/>
          <w:szCs w:val="22"/>
        </w:rPr>
        <w:t xml:space="preserve">, </w:t>
      </w:r>
      <w:hyperlink r:id="rId7" w:history="1">
        <w:r w:rsidR="00A9514C" w:rsidRPr="00F826D8">
          <w:rPr>
            <w:rStyle w:val="Hipercze"/>
            <w:rFonts w:ascii="Calibri" w:hAnsi="Calibri"/>
            <w:color w:val="auto"/>
            <w:sz w:val="22"/>
            <w:szCs w:val="22"/>
          </w:rPr>
          <w:t>www.bip.Iwierzyce.pl</w:t>
        </w:r>
      </w:hyperlink>
      <w:r w:rsidR="00A9514C" w:rsidRPr="00F826D8">
        <w:rPr>
          <w:rFonts w:ascii="Calibri" w:hAnsi="Calibri"/>
          <w:sz w:val="22"/>
          <w:szCs w:val="22"/>
        </w:rPr>
        <w:t xml:space="preserve"> </w:t>
      </w:r>
    </w:p>
    <w:p w:rsidR="000A340C" w:rsidRPr="00F826D8" w:rsidRDefault="000A340C" w:rsidP="003E7985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adres poczty elektronicznej      </w:t>
      </w:r>
      <w:r w:rsidR="00A9514C" w:rsidRPr="00F826D8">
        <w:rPr>
          <w:rFonts w:ascii="Calibri" w:hAnsi="Calibri"/>
          <w:sz w:val="22"/>
          <w:szCs w:val="22"/>
        </w:rPr>
        <w:t>gmina</w:t>
      </w:r>
      <w:r w:rsidRPr="00F826D8">
        <w:rPr>
          <w:rFonts w:ascii="Calibri" w:hAnsi="Calibri"/>
          <w:sz w:val="22"/>
          <w:szCs w:val="22"/>
        </w:rPr>
        <w:t>@Iwierzyce.pl</w:t>
      </w:r>
    </w:p>
    <w:p w:rsidR="00513C49" w:rsidRDefault="00513C49" w:rsidP="003E7985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0A340C" w:rsidRPr="00513C49" w:rsidRDefault="00513C49" w:rsidP="003E7985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513C49">
        <w:rPr>
          <w:rFonts w:ascii="Calibri" w:hAnsi="Calibri"/>
          <w:b/>
          <w:sz w:val="22"/>
          <w:szCs w:val="22"/>
        </w:rPr>
        <w:t>Odbiorcy:</w:t>
      </w:r>
    </w:p>
    <w:p w:rsidR="00513C49" w:rsidRDefault="00513C49" w:rsidP="00513C49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 w:cs="Arial"/>
          <w:bCs/>
          <w:sz w:val="22"/>
        </w:rPr>
        <w:t>Szkoła Podstawowa im</w:t>
      </w:r>
      <w:r>
        <w:rPr>
          <w:rFonts w:ascii="Calibri" w:hAnsi="Calibri" w:cs="Arial"/>
          <w:bCs/>
          <w:sz w:val="22"/>
        </w:rPr>
        <w:t xml:space="preserve">. M. Konopnickiej w  Bystrzycy, </w:t>
      </w:r>
      <w:r w:rsidRPr="00F826D8">
        <w:rPr>
          <w:rFonts w:ascii="Calibri" w:hAnsi="Calibri" w:cs="Arial"/>
          <w:bCs/>
          <w:sz w:val="22"/>
        </w:rPr>
        <w:t>Bystrzyca 52a, 39-124 Iwierzyce</w:t>
      </w:r>
      <w:r>
        <w:rPr>
          <w:rFonts w:ascii="Calibri" w:hAnsi="Calibri"/>
          <w:sz w:val="22"/>
          <w:szCs w:val="22"/>
        </w:rPr>
        <w:t>,</w:t>
      </w:r>
    </w:p>
    <w:p w:rsidR="00513C49" w:rsidRPr="00995AEC" w:rsidRDefault="00995AEC" w:rsidP="00513C49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A35F4B">
        <w:rPr>
          <w:rFonts w:ascii="Calibri" w:hAnsi="Calibri" w:cs="Arial"/>
          <w:bCs/>
          <w:sz w:val="22"/>
        </w:rPr>
        <w:t>Szkoła Podstawowa im. mjr.</w:t>
      </w:r>
      <w:r>
        <w:rPr>
          <w:rFonts w:ascii="Calibri" w:hAnsi="Calibri" w:cs="Arial"/>
          <w:bCs/>
          <w:sz w:val="22"/>
        </w:rPr>
        <w:t xml:space="preserve"> </w:t>
      </w:r>
      <w:r w:rsidRPr="00A35F4B">
        <w:rPr>
          <w:rFonts w:ascii="Calibri" w:hAnsi="Calibri" w:cs="Arial"/>
          <w:bCs/>
          <w:sz w:val="22"/>
        </w:rPr>
        <w:t>H. Sucharskiego w Iwierzycach, Iwierzyce 186, 39-124 Iwierzyce</w:t>
      </w:r>
    </w:p>
    <w:p w:rsidR="00995AEC" w:rsidRPr="00995AEC" w:rsidRDefault="00995AEC" w:rsidP="00513C49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A35F4B">
        <w:rPr>
          <w:rFonts w:ascii="Calibri" w:hAnsi="Calibri" w:cs="Arial"/>
          <w:sz w:val="22"/>
        </w:rPr>
        <w:t>Szkoła Podstawowa i</w:t>
      </w:r>
      <w:r>
        <w:rPr>
          <w:rFonts w:ascii="Calibri" w:hAnsi="Calibri" w:cs="Arial"/>
          <w:sz w:val="22"/>
        </w:rPr>
        <w:t xml:space="preserve">m. Bolesława Prusa w Wiercanach, </w:t>
      </w:r>
      <w:r w:rsidRPr="00A35F4B">
        <w:rPr>
          <w:rFonts w:ascii="Calibri" w:hAnsi="Calibri" w:cs="Arial"/>
          <w:bCs/>
          <w:sz w:val="22"/>
        </w:rPr>
        <w:t>Wiercany 73, 39-124 Iwierzyce</w:t>
      </w:r>
    </w:p>
    <w:p w:rsidR="00995AEC" w:rsidRPr="00995AEC" w:rsidRDefault="00995AEC" w:rsidP="00513C49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A35F4B">
        <w:rPr>
          <w:rFonts w:ascii="Calibri" w:hAnsi="Calibri" w:cs="Arial"/>
          <w:bCs/>
          <w:sz w:val="22"/>
        </w:rPr>
        <w:t>Szkoła Podstawowa w Nockowej im Bohaterów Walk Chłopskich, Nockowa 1, 39-124 Iwierzyce</w:t>
      </w:r>
    </w:p>
    <w:p w:rsidR="00995AEC" w:rsidRPr="00F826D8" w:rsidRDefault="00995AEC" w:rsidP="00513C49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A35F4B">
        <w:rPr>
          <w:rFonts w:ascii="Calibri" w:hAnsi="Calibri" w:cs="Arial"/>
          <w:bCs/>
          <w:sz w:val="22"/>
        </w:rPr>
        <w:t>Szkoła Podstawowa im. M. Konopnickiej w Olchowej</w:t>
      </w:r>
      <w:r>
        <w:rPr>
          <w:rFonts w:ascii="Calibri" w:hAnsi="Calibri" w:cs="Arial"/>
          <w:bCs/>
          <w:sz w:val="22"/>
        </w:rPr>
        <w:t xml:space="preserve">, </w:t>
      </w:r>
      <w:r w:rsidRPr="00A35F4B">
        <w:rPr>
          <w:rFonts w:ascii="Calibri" w:hAnsi="Calibri" w:cs="Arial"/>
          <w:bCs/>
          <w:sz w:val="22"/>
        </w:rPr>
        <w:t>39-12</w:t>
      </w:r>
      <w:r>
        <w:rPr>
          <w:rFonts w:ascii="Calibri" w:hAnsi="Calibri" w:cs="Arial"/>
          <w:bCs/>
          <w:sz w:val="22"/>
        </w:rPr>
        <w:t>0</w:t>
      </w:r>
      <w:r w:rsidRPr="00A35F4B">
        <w:rPr>
          <w:rFonts w:ascii="Calibri" w:hAnsi="Calibri" w:cs="Arial"/>
          <w:bCs/>
          <w:sz w:val="22"/>
        </w:rPr>
        <w:t xml:space="preserve"> Sędziszów </w:t>
      </w:r>
      <w:proofErr w:type="spellStart"/>
      <w:r w:rsidRPr="00A35F4B">
        <w:rPr>
          <w:rFonts w:ascii="Calibri" w:hAnsi="Calibri" w:cs="Arial"/>
          <w:bCs/>
          <w:sz w:val="22"/>
        </w:rPr>
        <w:t>Młp</w:t>
      </w:r>
      <w:proofErr w:type="spellEnd"/>
      <w:r w:rsidRPr="00A35F4B">
        <w:rPr>
          <w:rFonts w:ascii="Calibri" w:hAnsi="Calibri" w:cs="Arial"/>
          <w:bCs/>
          <w:sz w:val="22"/>
        </w:rPr>
        <w:t>.</w:t>
      </w:r>
    </w:p>
    <w:p w:rsidR="000A340C" w:rsidRPr="00F826D8" w:rsidRDefault="00106EE6" w:rsidP="000A340C">
      <w:pPr>
        <w:pStyle w:val="NormalnyWeb"/>
        <w:shd w:val="clear" w:color="auto" w:fill="FFFFFF"/>
        <w:rPr>
          <w:rStyle w:val="Pogrubienie"/>
          <w:rFonts w:ascii="Calibri" w:hAnsi="Calibri"/>
          <w:caps/>
          <w:sz w:val="22"/>
          <w:szCs w:val="22"/>
        </w:rPr>
      </w:pPr>
      <w:r w:rsidRPr="00F826D8">
        <w:rPr>
          <w:rStyle w:val="Pogrubienie"/>
          <w:rFonts w:ascii="Calibri" w:hAnsi="Calibri"/>
          <w:caps/>
          <w:sz w:val="22"/>
          <w:szCs w:val="22"/>
        </w:rPr>
        <w:t>T</w:t>
      </w:r>
      <w:r w:rsidR="000A340C" w:rsidRPr="00F826D8">
        <w:rPr>
          <w:rStyle w:val="Pogrubienie"/>
          <w:rFonts w:ascii="Calibri" w:hAnsi="Calibri"/>
          <w:caps/>
          <w:sz w:val="22"/>
          <w:szCs w:val="22"/>
        </w:rPr>
        <w:t>ryb</w:t>
      </w:r>
      <w:r w:rsidRPr="00F826D8">
        <w:rPr>
          <w:rStyle w:val="Pogrubienie"/>
          <w:rFonts w:ascii="Calibri" w:hAnsi="Calibri"/>
          <w:caps/>
          <w:sz w:val="22"/>
          <w:szCs w:val="22"/>
        </w:rPr>
        <w:t xml:space="preserve"> </w:t>
      </w:r>
      <w:r w:rsidR="000A340C" w:rsidRPr="00F826D8">
        <w:rPr>
          <w:rStyle w:val="Pogrubienie"/>
          <w:rFonts w:ascii="Calibri" w:hAnsi="Calibri"/>
          <w:caps/>
          <w:sz w:val="22"/>
          <w:szCs w:val="22"/>
        </w:rPr>
        <w:t>u</w:t>
      </w:r>
      <w:r w:rsidRPr="00F826D8">
        <w:rPr>
          <w:rStyle w:val="Pogrubienie"/>
          <w:rFonts w:ascii="Calibri" w:hAnsi="Calibri"/>
          <w:caps/>
          <w:sz w:val="22"/>
          <w:szCs w:val="22"/>
        </w:rPr>
        <w:t xml:space="preserve">dzielenia </w:t>
      </w:r>
      <w:r w:rsidR="000A340C" w:rsidRPr="00F826D8">
        <w:rPr>
          <w:rStyle w:val="Pogrubienie"/>
          <w:rFonts w:ascii="Calibri" w:hAnsi="Calibri"/>
          <w:caps/>
          <w:sz w:val="22"/>
          <w:szCs w:val="22"/>
        </w:rPr>
        <w:t>zamówienia:</w:t>
      </w:r>
    </w:p>
    <w:p w:rsidR="00106EE6" w:rsidRPr="00F826D8" w:rsidRDefault="00106EE6" w:rsidP="00106EE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sz w:val="22"/>
          <w:lang w:eastAsia="pl-PL"/>
        </w:rPr>
      </w:pPr>
      <w:r w:rsidRPr="00F826D8">
        <w:rPr>
          <w:rFonts w:ascii="Calibri" w:eastAsia="Times New Roman" w:hAnsi="Calibri" w:cs="Arial"/>
          <w:sz w:val="22"/>
          <w:lang w:eastAsia="pl-PL"/>
        </w:rPr>
        <w:t>Postępowanie o udzielenie zamówienia publicznego na podstawie art. 4 pkt. 8 ustawy z dnia</w:t>
      </w:r>
    </w:p>
    <w:p w:rsidR="00106EE6" w:rsidRPr="00F826D8" w:rsidRDefault="00106EE6" w:rsidP="00106E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2"/>
          <w:lang w:eastAsia="pl-PL"/>
        </w:rPr>
      </w:pPr>
      <w:r w:rsidRPr="00F826D8">
        <w:rPr>
          <w:rFonts w:ascii="Calibri" w:eastAsia="Times New Roman" w:hAnsi="Calibri" w:cs="Arial"/>
          <w:sz w:val="22"/>
          <w:lang w:eastAsia="pl-PL"/>
        </w:rPr>
        <w:t>29 stycznia 2004 r. – Prawo zamówień publicznych (Dz. U. z 2015 r. poz. 2164) o wartości</w:t>
      </w:r>
    </w:p>
    <w:p w:rsidR="003E7985" w:rsidRPr="00F826D8" w:rsidRDefault="00106EE6" w:rsidP="00995A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2"/>
          <w:lang w:eastAsia="pl-PL"/>
        </w:rPr>
      </w:pPr>
      <w:r w:rsidRPr="00F826D8">
        <w:rPr>
          <w:rFonts w:ascii="Calibri" w:eastAsia="Times New Roman" w:hAnsi="Calibri" w:cs="Arial"/>
          <w:sz w:val="22"/>
          <w:lang w:eastAsia="pl-PL"/>
        </w:rPr>
        <w:t>poniżej 30 000 euro.</w:t>
      </w:r>
      <w:r w:rsidR="00995AEC">
        <w:rPr>
          <w:rFonts w:ascii="Calibri" w:eastAsia="Times New Roman" w:hAnsi="Calibri" w:cs="Arial"/>
          <w:sz w:val="22"/>
          <w:lang w:eastAsia="pl-PL"/>
        </w:rPr>
        <w:t xml:space="preserve"> </w:t>
      </w:r>
      <w:r w:rsidR="003E7985" w:rsidRPr="00F826D8">
        <w:rPr>
          <w:rFonts w:ascii="Calibri" w:eastAsia="Times New Roman" w:hAnsi="Calibri" w:cs="Arial"/>
          <w:sz w:val="22"/>
          <w:lang w:eastAsia="pl-PL"/>
        </w:rPr>
        <w:t>Postępowani</w:t>
      </w:r>
      <w:r w:rsidRPr="00F826D8">
        <w:rPr>
          <w:rFonts w:ascii="Calibri" w:eastAsia="Times New Roman" w:hAnsi="Calibri" w:cs="Arial"/>
          <w:sz w:val="22"/>
          <w:lang w:eastAsia="pl-PL"/>
        </w:rPr>
        <w:t>e prowadzone jest na podstawie Regulaminu Udzielania Zamówień P</w:t>
      </w:r>
      <w:r w:rsidR="003E7985" w:rsidRPr="00F826D8">
        <w:rPr>
          <w:rFonts w:ascii="Calibri" w:eastAsia="Times New Roman" w:hAnsi="Calibri" w:cs="Arial"/>
          <w:sz w:val="22"/>
          <w:lang w:eastAsia="pl-PL"/>
        </w:rPr>
        <w:t>ublicznych, których wartość nie przekracza wyrażonej w złotych równowartości kwoty 30 000 EURO.</w:t>
      </w:r>
    </w:p>
    <w:p w:rsidR="003E7985" w:rsidRPr="00F826D8" w:rsidRDefault="00102FB5" w:rsidP="000A340C">
      <w:pPr>
        <w:pStyle w:val="NormalnyWeb"/>
        <w:shd w:val="clear" w:color="auto" w:fill="FFFFFF"/>
        <w:rPr>
          <w:rStyle w:val="Pogrubienie"/>
          <w:rFonts w:ascii="Calibri" w:hAnsi="Calibri"/>
          <w:caps/>
          <w:sz w:val="22"/>
          <w:szCs w:val="22"/>
        </w:rPr>
      </w:pPr>
      <w:r w:rsidRPr="00F826D8">
        <w:rPr>
          <w:rStyle w:val="Pogrubienie"/>
          <w:rFonts w:ascii="Calibri" w:hAnsi="Calibri"/>
          <w:caps/>
          <w:sz w:val="22"/>
          <w:szCs w:val="22"/>
        </w:rPr>
        <w:t>II</w:t>
      </w:r>
      <w:r w:rsidR="000A340C" w:rsidRPr="00F826D8">
        <w:rPr>
          <w:rStyle w:val="Pogrubienie"/>
          <w:rFonts w:ascii="Calibri" w:hAnsi="Calibri"/>
          <w:caps/>
          <w:sz w:val="22"/>
          <w:szCs w:val="22"/>
        </w:rPr>
        <w:t xml:space="preserve">. Określenie przedmiotu oraz wielkości </w:t>
      </w:r>
      <w:r w:rsidR="00A35F4B">
        <w:rPr>
          <w:rStyle w:val="Pogrubienie"/>
          <w:rFonts w:ascii="Calibri" w:hAnsi="Calibri"/>
          <w:caps/>
          <w:sz w:val="22"/>
          <w:szCs w:val="22"/>
        </w:rPr>
        <w:t>i</w:t>
      </w:r>
      <w:r w:rsidR="000A340C" w:rsidRPr="00F826D8">
        <w:rPr>
          <w:rStyle w:val="Pogrubienie"/>
          <w:rFonts w:ascii="Calibri" w:hAnsi="Calibri"/>
          <w:caps/>
          <w:sz w:val="22"/>
          <w:szCs w:val="22"/>
        </w:rPr>
        <w:t xml:space="preserve"> zakresu zamówienia</w:t>
      </w:r>
    </w:p>
    <w:p w:rsidR="000A340C" w:rsidRPr="001C2C00" w:rsidRDefault="000A340C" w:rsidP="00503080">
      <w:pPr>
        <w:pStyle w:val="NormalnyWeb"/>
        <w:numPr>
          <w:ilvl w:val="0"/>
          <w:numId w:val="26"/>
        </w:numPr>
        <w:shd w:val="clear" w:color="auto" w:fill="FFFFFF"/>
        <w:rPr>
          <w:rFonts w:ascii="Calibri" w:hAnsi="Calibri"/>
          <w:b/>
          <w:sz w:val="22"/>
          <w:szCs w:val="22"/>
        </w:rPr>
      </w:pPr>
      <w:r w:rsidRPr="001C2C00">
        <w:rPr>
          <w:rFonts w:ascii="Calibri" w:hAnsi="Calibri"/>
          <w:b/>
          <w:sz w:val="22"/>
          <w:szCs w:val="22"/>
        </w:rPr>
        <w:t>Opis przedmiotu zamówienia:</w:t>
      </w:r>
    </w:p>
    <w:p w:rsidR="001C2C00" w:rsidRPr="00995AEC" w:rsidRDefault="00AC1D32" w:rsidP="002342FC">
      <w:pPr>
        <w:pStyle w:val="NormalnyWeb"/>
        <w:numPr>
          <w:ilvl w:val="1"/>
          <w:numId w:val="27"/>
        </w:numPr>
        <w:shd w:val="clear" w:color="auto" w:fill="FFFFFF"/>
        <w:ind w:left="360"/>
        <w:rPr>
          <w:rFonts w:ascii="Calibri" w:hAnsi="Calibri"/>
          <w:b/>
          <w:sz w:val="22"/>
          <w:szCs w:val="22"/>
        </w:rPr>
      </w:pPr>
      <w:r w:rsidRPr="00995AEC">
        <w:rPr>
          <w:rFonts w:ascii="Calibri" w:hAnsi="Calibri"/>
          <w:sz w:val="22"/>
          <w:szCs w:val="22"/>
        </w:rPr>
        <w:t xml:space="preserve">Przedmiotem zamówienia jest dostawa, szkolenie i montaż sprzętu TIK, </w:t>
      </w:r>
      <w:r w:rsidR="001C2C00" w:rsidRPr="00995AEC">
        <w:rPr>
          <w:rFonts w:ascii="Calibri" w:hAnsi="Calibri"/>
          <w:sz w:val="22"/>
          <w:szCs w:val="22"/>
        </w:rPr>
        <w:t xml:space="preserve">dla szkół z terenu Gminy Iwierzyce </w:t>
      </w:r>
      <w:r w:rsidRPr="00995AEC">
        <w:rPr>
          <w:rFonts w:ascii="Calibri" w:hAnsi="Calibri"/>
          <w:sz w:val="22"/>
          <w:szCs w:val="22"/>
        </w:rPr>
        <w:t>zgodnie z poniższą specyfikacją:</w:t>
      </w:r>
      <w:r w:rsidR="00995AEC" w:rsidRPr="00995AEC">
        <w:rPr>
          <w:rFonts w:ascii="Calibri" w:hAnsi="Calibri"/>
          <w:sz w:val="22"/>
          <w:szCs w:val="22"/>
        </w:rPr>
        <w:t xml:space="preserve"> </w:t>
      </w:r>
      <w:r w:rsidR="00995AEC">
        <w:rPr>
          <w:rFonts w:ascii="Calibri" w:hAnsi="Calibri"/>
          <w:sz w:val="22"/>
          <w:szCs w:val="22"/>
        </w:rPr>
        <w:br/>
      </w:r>
    </w:p>
    <w:p w:rsidR="00B516D8" w:rsidRPr="00A35F4B" w:rsidRDefault="00B516D8" w:rsidP="00B516D8">
      <w:pPr>
        <w:pStyle w:val="NormalnyWeb"/>
        <w:numPr>
          <w:ilvl w:val="2"/>
          <w:numId w:val="27"/>
        </w:numPr>
        <w:shd w:val="clear" w:color="auto" w:fill="FFFFFF"/>
        <w:rPr>
          <w:rFonts w:ascii="Calibri" w:hAnsi="Calibri"/>
          <w:b/>
          <w:sz w:val="22"/>
          <w:szCs w:val="22"/>
        </w:rPr>
      </w:pPr>
      <w:r w:rsidRPr="00A35F4B">
        <w:rPr>
          <w:rFonts w:ascii="Calibri" w:hAnsi="Calibri"/>
          <w:b/>
          <w:sz w:val="22"/>
          <w:szCs w:val="22"/>
        </w:rPr>
        <w:t>Zadanie I:</w:t>
      </w:r>
      <w:r w:rsidR="00EC6371">
        <w:rPr>
          <w:rFonts w:ascii="Calibri" w:hAnsi="Calibri"/>
          <w:b/>
          <w:sz w:val="22"/>
          <w:szCs w:val="22"/>
        </w:rPr>
        <w:t xml:space="preserve"> </w:t>
      </w:r>
      <w:r w:rsidR="00E71D1B" w:rsidRPr="00E71D1B">
        <w:rPr>
          <w:rFonts w:ascii="Calibri" w:hAnsi="Calibri"/>
          <w:sz w:val="22"/>
          <w:szCs w:val="22"/>
        </w:rPr>
        <w:t>dostawa sprzętu do SP Bystrzyca</w:t>
      </w:r>
    </w:p>
    <w:tbl>
      <w:tblPr>
        <w:tblW w:w="10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2268"/>
        <w:gridCol w:w="709"/>
        <w:gridCol w:w="3116"/>
      </w:tblGrid>
      <w:tr w:rsidR="002B5445" w:rsidRPr="00A35F4B" w:rsidTr="002B5445">
        <w:tc>
          <w:tcPr>
            <w:tcW w:w="5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516D8" w:rsidRPr="00A35F4B" w:rsidRDefault="0092211F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516D8" w:rsidRPr="00A35F4B" w:rsidRDefault="00B516D8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Nazwa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516D8" w:rsidRPr="00A35F4B" w:rsidRDefault="00B516D8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Opis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516D8" w:rsidRPr="00A35F4B" w:rsidRDefault="00B516D8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Ilość (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szt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)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516D8" w:rsidRPr="00A35F4B" w:rsidRDefault="00B516D8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Miejsce dostawy</w:t>
            </w:r>
          </w:p>
        </w:tc>
      </w:tr>
      <w:tr w:rsidR="002B5445" w:rsidRPr="00A35F4B" w:rsidTr="002B5445">
        <w:trPr>
          <w:trHeight w:val="690"/>
        </w:trPr>
        <w:tc>
          <w:tcPr>
            <w:tcW w:w="596" w:type="dxa"/>
            <w:shd w:val="clear" w:color="auto" w:fill="auto"/>
            <w:vAlign w:val="center"/>
          </w:tcPr>
          <w:p w:rsidR="00DA30D7" w:rsidRPr="00A35F4B" w:rsidRDefault="00DA30D7" w:rsidP="00DA30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:rsidR="00DA30D7" w:rsidRPr="00A35F4B" w:rsidRDefault="00DA30D7" w:rsidP="00DA30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Głośniki lub inny sprzęt do przekazywania dźwięku - zestaw I</w:t>
            </w:r>
          </w:p>
        </w:tc>
        <w:tc>
          <w:tcPr>
            <w:tcW w:w="2268" w:type="dxa"/>
            <w:vAlign w:val="center"/>
          </w:tcPr>
          <w:p w:rsidR="00DA30D7" w:rsidRPr="00A35F4B" w:rsidRDefault="002B5445" w:rsidP="002B5445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2B5445">
              <w:rPr>
                <w:rFonts w:ascii="Calibri" w:eastAsia="Times New Roman" w:hAnsi="Calibri" w:cs="Arial"/>
                <w:bCs/>
                <w:sz w:val="20"/>
                <w:lang w:eastAsia="pl-PL"/>
              </w:rPr>
              <w:t>Wymagania funkcjonalno-techniczne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Nr 2</w:t>
            </w:r>
          </w:p>
        </w:tc>
        <w:tc>
          <w:tcPr>
            <w:tcW w:w="709" w:type="dxa"/>
            <w:vAlign w:val="center"/>
          </w:tcPr>
          <w:p w:rsidR="00DA30D7" w:rsidRPr="00A35F4B" w:rsidRDefault="00DA30D7" w:rsidP="00DA30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9</w:t>
            </w:r>
          </w:p>
        </w:tc>
        <w:tc>
          <w:tcPr>
            <w:tcW w:w="3116" w:type="dxa"/>
            <w:vMerge w:val="restart"/>
            <w:shd w:val="clear" w:color="auto" w:fill="auto"/>
            <w:vAlign w:val="center"/>
          </w:tcPr>
          <w:p w:rsidR="00DA30D7" w:rsidRPr="00A35F4B" w:rsidRDefault="00DA30D7" w:rsidP="00DA30D7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Szkoła Podstawowa im. M. Konopnickiej w  Bystrzycy,.</w:t>
            </w: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br/>
              <w:t>Bystrzyca 52a, 39-124 Iwierzyce</w:t>
            </w:r>
          </w:p>
        </w:tc>
      </w:tr>
      <w:tr w:rsidR="002B5445" w:rsidRPr="00A35F4B" w:rsidTr="002B5445">
        <w:trPr>
          <w:trHeight w:val="476"/>
        </w:trPr>
        <w:tc>
          <w:tcPr>
            <w:tcW w:w="596" w:type="dxa"/>
            <w:shd w:val="clear" w:color="auto" w:fill="auto"/>
            <w:vAlign w:val="center"/>
          </w:tcPr>
          <w:p w:rsidR="002B5445" w:rsidRPr="00A35F4B" w:rsidRDefault="002B5445" w:rsidP="002B5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:rsidR="002B5445" w:rsidRPr="00A35F4B" w:rsidRDefault="002B5445" w:rsidP="002B5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Monitor dotykowy</w:t>
            </w:r>
            <w:r w:rsidRPr="00A35F4B">
              <w:rPr>
                <w:rFonts w:ascii="Calibri" w:hAnsi="Calibri"/>
                <w:i/>
                <w:sz w:val="22"/>
              </w:rPr>
              <w:t xml:space="preserve"> z uchwytem ściennym</w:t>
            </w:r>
          </w:p>
        </w:tc>
        <w:tc>
          <w:tcPr>
            <w:tcW w:w="2268" w:type="dxa"/>
            <w:vAlign w:val="center"/>
          </w:tcPr>
          <w:p w:rsidR="002B5445" w:rsidRPr="00A35F4B" w:rsidRDefault="002B5445" w:rsidP="002B5445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2B5445">
              <w:rPr>
                <w:rFonts w:ascii="Calibri" w:eastAsia="Times New Roman" w:hAnsi="Calibri" w:cs="Arial"/>
                <w:bCs/>
                <w:sz w:val="20"/>
                <w:lang w:eastAsia="pl-PL"/>
              </w:rPr>
              <w:t>Wymagania funkcjonalno-techniczne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Nr 5</w:t>
            </w:r>
          </w:p>
        </w:tc>
        <w:tc>
          <w:tcPr>
            <w:tcW w:w="709" w:type="dxa"/>
            <w:vAlign w:val="center"/>
          </w:tcPr>
          <w:p w:rsidR="002B5445" w:rsidRPr="00A35F4B" w:rsidRDefault="002B5445" w:rsidP="002B5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2</w:t>
            </w:r>
          </w:p>
        </w:tc>
        <w:tc>
          <w:tcPr>
            <w:tcW w:w="3116" w:type="dxa"/>
            <w:vMerge/>
            <w:shd w:val="clear" w:color="auto" w:fill="auto"/>
            <w:vAlign w:val="center"/>
          </w:tcPr>
          <w:p w:rsidR="002B5445" w:rsidRPr="00A35F4B" w:rsidRDefault="002B5445" w:rsidP="002B5445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</w:p>
        </w:tc>
      </w:tr>
    </w:tbl>
    <w:p w:rsidR="00B516D8" w:rsidRPr="00A35F4B" w:rsidRDefault="00B516D8" w:rsidP="00B516D8">
      <w:pPr>
        <w:pStyle w:val="NormalnyWeb"/>
        <w:numPr>
          <w:ilvl w:val="2"/>
          <w:numId w:val="27"/>
        </w:numPr>
        <w:shd w:val="clear" w:color="auto" w:fill="FFFFFF"/>
        <w:rPr>
          <w:rFonts w:ascii="Calibri" w:hAnsi="Calibri"/>
          <w:b/>
          <w:sz w:val="22"/>
          <w:szCs w:val="22"/>
        </w:rPr>
      </w:pPr>
      <w:r w:rsidRPr="00A35F4B">
        <w:rPr>
          <w:rFonts w:ascii="Calibri" w:hAnsi="Calibri"/>
          <w:b/>
          <w:sz w:val="22"/>
          <w:szCs w:val="22"/>
        </w:rPr>
        <w:lastRenderedPageBreak/>
        <w:t>Zadanie II</w:t>
      </w:r>
      <w:r w:rsidR="000F593D" w:rsidRPr="00A35F4B">
        <w:rPr>
          <w:rFonts w:ascii="Calibri" w:hAnsi="Calibri"/>
          <w:b/>
          <w:sz w:val="22"/>
          <w:szCs w:val="22"/>
        </w:rPr>
        <w:t xml:space="preserve"> </w:t>
      </w:r>
      <w:r w:rsidR="00E71D1B" w:rsidRPr="00E71D1B">
        <w:rPr>
          <w:rFonts w:ascii="Calibri" w:hAnsi="Calibri"/>
          <w:sz w:val="22"/>
          <w:szCs w:val="22"/>
        </w:rPr>
        <w:t xml:space="preserve">dostawa sprzętu do SP </w:t>
      </w:r>
      <w:r w:rsidR="00E71D1B">
        <w:rPr>
          <w:rFonts w:ascii="Calibri" w:hAnsi="Calibri"/>
          <w:sz w:val="22"/>
          <w:szCs w:val="22"/>
        </w:rPr>
        <w:t>Iwierzyce</w:t>
      </w:r>
    </w:p>
    <w:tbl>
      <w:tblPr>
        <w:tblW w:w="10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2268"/>
        <w:gridCol w:w="709"/>
        <w:gridCol w:w="3116"/>
      </w:tblGrid>
      <w:tr w:rsidR="00A35F4B" w:rsidRPr="00A35F4B" w:rsidTr="00A35F4B">
        <w:tc>
          <w:tcPr>
            <w:tcW w:w="5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Nazwa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Opis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Ilość (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szt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)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Miejsce dostawy</w:t>
            </w:r>
          </w:p>
        </w:tc>
      </w:tr>
      <w:tr w:rsidR="00A35F4B" w:rsidRPr="00A35F4B" w:rsidTr="00A35F4B">
        <w:trPr>
          <w:trHeight w:val="608"/>
        </w:trPr>
        <w:tc>
          <w:tcPr>
            <w:tcW w:w="596" w:type="dxa"/>
            <w:shd w:val="clear" w:color="auto" w:fill="auto"/>
            <w:vAlign w:val="center"/>
          </w:tcPr>
          <w:p w:rsidR="00DA30D7" w:rsidRPr="00A35F4B" w:rsidRDefault="00DA30D7" w:rsidP="00DA30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:rsidR="00DA30D7" w:rsidRPr="00A35F4B" w:rsidRDefault="00DA30D7" w:rsidP="00DA30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Głośniki lub inny sprzęt do przekazywania dźwięku - zestaw I</w:t>
            </w:r>
          </w:p>
        </w:tc>
        <w:tc>
          <w:tcPr>
            <w:tcW w:w="2268" w:type="dxa"/>
            <w:vAlign w:val="center"/>
          </w:tcPr>
          <w:p w:rsidR="00DA30D7" w:rsidRPr="00A35F4B" w:rsidRDefault="002B5445" w:rsidP="002B5445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2B5445">
              <w:rPr>
                <w:rFonts w:ascii="Calibri" w:eastAsia="Times New Roman" w:hAnsi="Calibri" w:cs="Arial"/>
                <w:bCs/>
                <w:sz w:val="20"/>
                <w:lang w:eastAsia="pl-PL"/>
              </w:rPr>
              <w:t>Wymagania funkcjonalno-techniczne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Nr 2</w:t>
            </w:r>
          </w:p>
        </w:tc>
        <w:tc>
          <w:tcPr>
            <w:tcW w:w="709" w:type="dxa"/>
            <w:vAlign w:val="center"/>
          </w:tcPr>
          <w:p w:rsidR="00DA30D7" w:rsidRPr="00A35F4B" w:rsidRDefault="00DA30D7" w:rsidP="00DA30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9</w:t>
            </w:r>
          </w:p>
        </w:tc>
        <w:tc>
          <w:tcPr>
            <w:tcW w:w="3116" w:type="dxa"/>
            <w:vMerge w:val="restart"/>
            <w:shd w:val="clear" w:color="auto" w:fill="auto"/>
            <w:vAlign w:val="center"/>
          </w:tcPr>
          <w:p w:rsidR="00DA30D7" w:rsidRPr="00A35F4B" w:rsidRDefault="00DA30D7" w:rsidP="00DA30D7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Szkoła Podstawowa im.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mjr.H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. Sucharskiego w Iwierzycach, Iwierzyce 186, 39-124 Iwierzyce</w:t>
            </w:r>
          </w:p>
        </w:tc>
      </w:tr>
      <w:tr w:rsidR="00A35F4B" w:rsidRPr="00A35F4B" w:rsidTr="00A35F4B">
        <w:trPr>
          <w:trHeight w:val="476"/>
        </w:trPr>
        <w:tc>
          <w:tcPr>
            <w:tcW w:w="596" w:type="dxa"/>
            <w:shd w:val="clear" w:color="auto" w:fill="auto"/>
            <w:vAlign w:val="center"/>
          </w:tcPr>
          <w:p w:rsidR="00DA30D7" w:rsidRPr="00A35F4B" w:rsidRDefault="00DA30D7" w:rsidP="00DA30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:rsidR="00DA30D7" w:rsidRPr="00A35F4B" w:rsidRDefault="00DA30D7" w:rsidP="00DA30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Monitor dotykowy</w:t>
            </w:r>
            <w:r w:rsidRPr="00A35F4B">
              <w:rPr>
                <w:rFonts w:ascii="Calibri" w:hAnsi="Calibri"/>
                <w:i/>
                <w:sz w:val="22"/>
              </w:rPr>
              <w:t xml:space="preserve"> z uchwytem ściennym</w:t>
            </w:r>
          </w:p>
        </w:tc>
        <w:tc>
          <w:tcPr>
            <w:tcW w:w="2268" w:type="dxa"/>
            <w:vAlign w:val="center"/>
          </w:tcPr>
          <w:p w:rsidR="00DA30D7" w:rsidRPr="00A35F4B" w:rsidRDefault="002B5445" w:rsidP="002B5445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2B5445">
              <w:rPr>
                <w:rFonts w:ascii="Calibri" w:eastAsia="Times New Roman" w:hAnsi="Calibri" w:cs="Arial"/>
                <w:bCs/>
                <w:sz w:val="20"/>
                <w:lang w:eastAsia="pl-PL"/>
              </w:rPr>
              <w:t>Wymagania funkcjonalno-techniczne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Nr 5</w:t>
            </w:r>
          </w:p>
        </w:tc>
        <w:tc>
          <w:tcPr>
            <w:tcW w:w="709" w:type="dxa"/>
            <w:vAlign w:val="center"/>
          </w:tcPr>
          <w:p w:rsidR="00DA30D7" w:rsidRPr="00A35F4B" w:rsidRDefault="00DA30D7" w:rsidP="00DA30D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2</w:t>
            </w:r>
          </w:p>
        </w:tc>
        <w:tc>
          <w:tcPr>
            <w:tcW w:w="3116" w:type="dxa"/>
            <w:vMerge/>
            <w:shd w:val="clear" w:color="auto" w:fill="auto"/>
            <w:vAlign w:val="center"/>
          </w:tcPr>
          <w:p w:rsidR="00DA30D7" w:rsidRPr="00A35F4B" w:rsidRDefault="00DA30D7" w:rsidP="00DA30D7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</w:p>
        </w:tc>
      </w:tr>
    </w:tbl>
    <w:p w:rsidR="00B516D8" w:rsidRPr="00A35F4B" w:rsidRDefault="00B516D8" w:rsidP="00B516D8">
      <w:pPr>
        <w:pStyle w:val="Akapitzlist"/>
        <w:rPr>
          <w:rFonts w:ascii="Calibri" w:hAnsi="Calibri"/>
          <w:b/>
          <w:sz w:val="22"/>
        </w:rPr>
      </w:pPr>
    </w:p>
    <w:p w:rsidR="00B516D8" w:rsidRPr="00A35F4B" w:rsidRDefault="00B516D8" w:rsidP="00B516D8">
      <w:pPr>
        <w:pStyle w:val="NormalnyWeb"/>
        <w:numPr>
          <w:ilvl w:val="2"/>
          <w:numId w:val="27"/>
        </w:numPr>
        <w:shd w:val="clear" w:color="auto" w:fill="FFFFFF"/>
        <w:rPr>
          <w:rFonts w:ascii="Calibri" w:hAnsi="Calibri"/>
          <w:b/>
          <w:sz w:val="22"/>
          <w:szCs w:val="22"/>
        </w:rPr>
      </w:pPr>
      <w:r w:rsidRPr="00A35F4B">
        <w:rPr>
          <w:rFonts w:ascii="Calibri" w:hAnsi="Calibri"/>
          <w:b/>
          <w:sz w:val="22"/>
          <w:szCs w:val="22"/>
        </w:rPr>
        <w:t>Zadanie III</w:t>
      </w:r>
      <w:r w:rsidR="00E71D1B" w:rsidRPr="00E71D1B">
        <w:rPr>
          <w:rFonts w:ascii="Calibri" w:hAnsi="Calibri"/>
          <w:sz w:val="22"/>
          <w:szCs w:val="22"/>
        </w:rPr>
        <w:t xml:space="preserve"> dostawa sprzętu do SP </w:t>
      </w:r>
      <w:r w:rsidR="00E71D1B">
        <w:rPr>
          <w:rFonts w:ascii="Calibri" w:hAnsi="Calibri"/>
          <w:sz w:val="22"/>
          <w:szCs w:val="22"/>
        </w:rPr>
        <w:t>Wiercany</w:t>
      </w:r>
    </w:p>
    <w:tbl>
      <w:tblPr>
        <w:tblW w:w="10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2268"/>
        <w:gridCol w:w="709"/>
        <w:gridCol w:w="3116"/>
      </w:tblGrid>
      <w:tr w:rsidR="00A35F4B" w:rsidRPr="00A35F4B" w:rsidTr="00A35F4B">
        <w:tc>
          <w:tcPr>
            <w:tcW w:w="5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Nazwa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Opis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Ilość (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szt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)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Miejsce dostawy</w:t>
            </w:r>
          </w:p>
        </w:tc>
      </w:tr>
      <w:tr w:rsidR="00A35F4B" w:rsidRPr="00A35F4B" w:rsidTr="00A35F4B">
        <w:trPr>
          <w:trHeight w:val="602"/>
        </w:trPr>
        <w:tc>
          <w:tcPr>
            <w:tcW w:w="596" w:type="dxa"/>
            <w:shd w:val="clear" w:color="auto" w:fill="auto"/>
            <w:vAlign w:val="center"/>
          </w:tcPr>
          <w:p w:rsidR="003B7273" w:rsidRPr="00A35F4B" w:rsidRDefault="003B7273" w:rsidP="00C237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:rsidR="003B7273" w:rsidRPr="00A35F4B" w:rsidRDefault="00DA30D7" w:rsidP="00C237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Projektor</w:t>
            </w:r>
          </w:p>
        </w:tc>
        <w:tc>
          <w:tcPr>
            <w:tcW w:w="2268" w:type="dxa"/>
            <w:vAlign w:val="center"/>
          </w:tcPr>
          <w:p w:rsidR="003B7273" w:rsidRPr="00A35F4B" w:rsidRDefault="002B5445" w:rsidP="002B5445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2B5445">
              <w:rPr>
                <w:rFonts w:ascii="Calibri" w:eastAsia="Times New Roman" w:hAnsi="Calibri" w:cs="Arial"/>
                <w:bCs/>
                <w:sz w:val="20"/>
                <w:lang w:eastAsia="pl-PL"/>
              </w:rPr>
              <w:t>Wymagania funkcjonalno-techniczne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Nr 4</w:t>
            </w:r>
          </w:p>
        </w:tc>
        <w:tc>
          <w:tcPr>
            <w:tcW w:w="709" w:type="dxa"/>
            <w:vAlign w:val="center"/>
          </w:tcPr>
          <w:p w:rsidR="003B7273" w:rsidRPr="00A35F4B" w:rsidRDefault="003B7273" w:rsidP="00C237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1</w:t>
            </w:r>
          </w:p>
        </w:tc>
        <w:tc>
          <w:tcPr>
            <w:tcW w:w="3116" w:type="dxa"/>
            <w:vMerge w:val="restart"/>
            <w:shd w:val="clear" w:color="auto" w:fill="auto"/>
            <w:vAlign w:val="center"/>
          </w:tcPr>
          <w:p w:rsidR="003B7273" w:rsidRPr="00A35F4B" w:rsidRDefault="003B7273" w:rsidP="00C23736">
            <w:pPr>
              <w:rPr>
                <w:rFonts w:ascii="Calibri" w:hAnsi="Calibri" w:cs="Arial"/>
                <w:sz w:val="22"/>
              </w:rPr>
            </w:pPr>
            <w:r w:rsidRPr="00A35F4B">
              <w:rPr>
                <w:rFonts w:ascii="Calibri" w:hAnsi="Calibri" w:cs="Arial"/>
                <w:sz w:val="22"/>
              </w:rPr>
              <w:t xml:space="preserve">Szkoła Podstawowa im. Bolesława Prusa w Wiercanach </w:t>
            </w: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br/>
              <w:t>Wiercany 73, 39-124 Iwierzyce</w:t>
            </w:r>
          </w:p>
        </w:tc>
      </w:tr>
      <w:tr w:rsidR="00A35F4B" w:rsidRPr="00A35F4B" w:rsidTr="00A35F4B">
        <w:trPr>
          <w:trHeight w:val="476"/>
        </w:trPr>
        <w:tc>
          <w:tcPr>
            <w:tcW w:w="596" w:type="dxa"/>
            <w:shd w:val="clear" w:color="auto" w:fill="auto"/>
            <w:vAlign w:val="center"/>
          </w:tcPr>
          <w:p w:rsidR="003B7273" w:rsidRPr="00A35F4B" w:rsidRDefault="003B7273" w:rsidP="00C237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:rsidR="003B7273" w:rsidRPr="00A35F4B" w:rsidRDefault="003B7273" w:rsidP="00C237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Głośniki lub inny sprzęt do przekazywania dźwięku - zestaw II</w:t>
            </w:r>
          </w:p>
        </w:tc>
        <w:tc>
          <w:tcPr>
            <w:tcW w:w="2268" w:type="dxa"/>
            <w:vAlign w:val="center"/>
          </w:tcPr>
          <w:p w:rsidR="003B7273" w:rsidRPr="00A35F4B" w:rsidRDefault="002B5445" w:rsidP="002B5445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2B5445">
              <w:rPr>
                <w:rFonts w:ascii="Calibri" w:eastAsia="Times New Roman" w:hAnsi="Calibri" w:cs="Arial"/>
                <w:bCs/>
                <w:sz w:val="20"/>
                <w:lang w:eastAsia="pl-PL"/>
              </w:rPr>
              <w:t>Wymagania funkcjonalno-techniczne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Nr 3</w:t>
            </w:r>
          </w:p>
        </w:tc>
        <w:tc>
          <w:tcPr>
            <w:tcW w:w="709" w:type="dxa"/>
            <w:vAlign w:val="center"/>
          </w:tcPr>
          <w:p w:rsidR="003B7273" w:rsidRPr="00A35F4B" w:rsidRDefault="003B7273" w:rsidP="00C237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1</w:t>
            </w:r>
          </w:p>
        </w:tc>
        <w:tc>
          <w:tcPr>
            <w:tcW w:w="3116" w:type="dxa"/>
            <w:vMerge/>
            <w:shd w:val="clear" w:color="auto" w:fill="auto"/>
            <w:vAlign w:val="center"/>
          </w:tcPr>
          <w:p w:rsidR="003B7273" w:rsidRPr="00A35F4B" w:rsidRDefault="003B7273" w:rsidP="00C23736">
            <w:pPr>
              <w:rPr>
                <w:rFonts w:ascii="Calibri" w:hAnsi="Calibri" w:cs="Arial"/>
                <w:sz w:val="22"/>
              </w:rPr>
            </w:pPr>
          </w:p>
        </w:tc>
      </w:tr>
      <w:tr w:rsidR="002B5445" w:rsidRPr="00A35F4B" w:rsidTr="00A35F4B">
        <w:trPr>
          <w:trHeight w:val="476"/>
        </w:trPr>
        <w:tc>
          <w:tcPr>
            <w:tcW w:w="596" w:type="dxa"/>
            <w:shd w:val="clear" w:color="auto" w:fill="auto"/>
            <w:vAlign w:val="center"/>
          </w:tcPr>
          <w:p w:rsidR="002B5445" w:rsidRPr="00A35F4B" w:rsidRDefault="002B5445" w:rsidP="002B5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3</w:t>
            </w:r>
          </w:p>
        </w:tc>
        <w:tc>
          <w:tcPr>
            <w:tcW w:w="3402" w:type="dxa"/>
            <w:vAlign w:val="center"/>
          </w:tcPr>
          <w:p w:rsidR="002B5445" w:rsidRPr="00A35F4B" w:rsidRDefault="002B5445" w:rsidP="002B5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Monitor dotykowy z podstawą mobilną</w:t>
            </w:r>
          </w:p>
        </w:tc>
        <w:tc>
          <w:tcPr>
            <w:tcW w:w="2268" w:type="dxa"/>
            <w:vAlign w:val="center"/>
          </w:tcPr>
          <w:p w:rsidR="002B5445" w:rsidRPr="00A35F4B" w:rsidRDefault="002B5445" w:rsidP="002B5445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2B5445">
              <w:rPr>
                <w:rFonts w:ascii="Calibri" w:eastAsia="Times New Roman" w:hAnsi="Calibri" w:cs="Arial"/>
                <w:bCs/>
                <w:sz w:val="20"/>
                <w:lang w:eastAsia="pl-PL"/>
              </w:rPr>
              <w:t>Wymagania funkcjonalno-techniczne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Nr 6</w:t>
            </w:r>
          </w:p>
        </w:tc>
        <w:tc>
          <w:tcPr>
            <w:tcW w:w="709" w:type="dxa"/>
            <w:vAlign w:val="center"/>
          </w:tcPr>
          <w:p w:rsidR="002B5445" w:rsidRPr="00A35F4B" w:rsidRDefault="002B5445" w:rsidP="002B5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1</w:t>
            </w:r>
          </w:p>
        </w:tc>
        <w:tc>
          <w:tcPr>
            <w:tcW w:w="3116" w:type="dxa"/>
            <w:vMerge/>
            <w:shd w:val="clear" w:color="auto" w:fill="auto"/>
            <w:vAlign w:val="center"/>
          </w:tcPr>
          <w:p w:rsidR="002B5445" w:rsidRPr="00A35F4B" w:rsidRDefault="002B5445" w:rsidP="002B5445">
            <w:pPr>
              <w:rPr>
                <w:rFonts w:ascii="Calibri" w:hAnsi="Calibri" w:cs="Arial"/>
                <w:sz w:val="22"/>
              </w:rPr>
            </w:pPr>
          </w:p>
        </w:tc>
      </w:tr>
    </w:tbl>
    <w:p w:rsidR="00B516D8" w:rsidRPr="00A35F4B" w:rsidRDefault="00B516D8" w:rsidP="00B516D8">
      <w:pPr>
        <w:pStyle w:val="NormalnyWeb"/>
        <w:numPr>
          <w:ilvl w:val="2"/>
          <w:numId w:val="27"/>
        </w:numPr>
        <w:shd w:val="clear" w:color="auto" w:fill="FFFFFF"/>
        <w:rPr>
          <w:rFonts w:ascii="Calibri" w:hAnsi="Calibri"/>
          <w:b/>
          <w:sz w:val="22"/>
          <w:szCs w:val="22"/>
        </w:rPr>
      </w:pPr>
      <w:r w:rsidRPr="00A35F4B">
        <w:rPr>
          <w:rFonts w:ascii="Calibri" w:hAnsi="Calibri"/>
          <w:b/>
          <w:sz w:val="22"/>
          <w:szCs w:val="22"/>
        </w:rPr>
        <w:t>Zadanie IV</w:t>
      </w:r>
      <w:r w:rsidR="00E71D1B" w:rsidRPr="00E71D1B">
        <w:rPr>
          <w:rFonts w:ascii="Calibri" w:hAnsi="Calibri"/>
          <w:sz w:val="22"/>
          <w:szCs w:val="22"/>
        </w:rPr>
        <w:t xml:space="preserve"> dostawa sprzętu do SP </w:t>
      </w:r>
      <w:r w:rsidR="00E71D1B" w:rsidRPr="00A35F4B">
        <w:rPr>
          <w:rFonts w:ascii="Calibri" w:hAnsi="Calibri" w:cs="Arial"/>
          <w:bCs/>
          <w:sz w:val="22"/>
        </w:rPr>
        <w:t>Nockowa</w:t>
      </w:r>
    </w:p>
    <w:tbl>
      <w:tblPr>
        <w:tblW w:w="10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2410"/>
        <w:gridCol w:w="567"/>
        <w:gridCol w:w="3116"/>
      </w:tblGrid>
      <w:tr w:rsidR="00A35F4B" w:rsidRPr="00A35F4B" w:rsidTr="002B5445">
        <w:tc>
          <w:tcPr>
            <w:tcW w:w="5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Nazwa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2B5445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Opis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Ilość (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szt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)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Miejsce dostawy</w:t>
            </w:r>
          </w:p>
        </w:tc>
      </w:tr>
      <w:tr w:rsidR="00FA359C" w:rsidRPr="00A35F4B" w:rsidTr="002B5445">
        <w:trPr>
          <w:trHeight w:val="714"/>
        </w:trPr>
        <w:tc>
          <w:tcPr>
            <w:tcW w:w="596" w:type="dxa"/>
            <w:shd w:val="clear" w:color="auto" w:fill="auto"/>
            <w:vAlign w:val="center"/>
          </w:tcPr>
          <w:p w:rsidR="00FA359C" w:rsidRPr="00A35F4B" w:rsidRDefault="00FA359C" w:rsidP="00FA3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:rsidR="00FA359C" w:rsidRPr="00A35F4B" w:rsidRDefault="00FA359C" w:rsidP="00FA3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Projektor</w:t>
            </w:r>
          </w:p>
        </w:tc>
        <w:tc>
          <w:tcPr>
            <w:tcW w:w="2410" w:type="dxa"/>
            <w:vAlign w:val="center"/>
          </w:tcPr>
          <w:p w:rsidR="00FA359C" w:rsidRPr="00A35F4B" w:rsidRDefault="00FA359C" w:rsidP="00FA359C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2B5445">
              <w:rPr>
                <w:rFonts w:ascii="Calibri" w:eastAsia="Times New Roman" w:hAnsi="Calibri" w:cs="Arial"/>
                <w:bCs/>
                <w:sz w:val="20"/>
                <w:lang w:eastAsia="pl-PL"/>
              </w:rPr>
              <w:t>Wymagania funkcjonalno-techniczne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Nr 4</w:t>
            </w:r>
          </w:p>
        </w:tc>
        <w:tc>
          <w:tcPr>
            <w:tcW w:w="567" w:type="dxa"/>
            <w:vAlign w:val="center"/>
          </w:tcPr>
          <w:p w:rsidR="00FA359C" w:rsidRPr="00A35F4B" w:rsidRDefault="00FA359C" w:rsidP="00FA3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2</w:t>
            </w:r>
          </w:p>
        </w:tc>
        <w:tc>
          <w:tcPr>
            <w:tcW w:w="3116" w:type="dxa"/>
            <w:vMerge w:val="restart"/>
            <w:shd w:val="clear" w:color="auto" w:fill="auto"/>
            <w:vAlign w:val="center"/>
          </w:tcPr>
          <w:p w:rsidR="00FA359C" w:rsidRPr="00A35F4B" w:rsidRDefault="00FA359C" w:rsidP="00FA359C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Szkoła Podstawowa w Nockowej im Bohaterów Walk Chłopskich, Nockowa 1, 39-124 Iwierzyce</w:t>
            </w:r>
          </w:p>
        </w:tc>
      </w:tr>
      <w:tr w:rsidR="00FA359C" w:rsidRPr="00A35F4B" w:rsidTr="002B5445">
        <w:trPr>
          <w:trHeight w:val="560"/>
        </w:trPr>
        <w:tc>
          <w:tcPr>
            <w:tcW w:w="596" w:type="dxa"/>
            <w:shd w:val="clear" w:color="auto" w:fill="auto"/>
            <w:vAlign w:val="center"/>
          </w:tcPr>
          <w:p w:rsidR="00FA359C" w:rsidRPr="00A35F4B" w:rsidRDefault="00FA359C" w:rsidP="00FA3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:rsidR="00FA359C" w:rsidRPr="00A35F4B" w:rsidRDefault="00FA359C" w:rsidP="00FA3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Głośniki lub inny sprzęt do przekazywania dźwięku - zestaw I</w:t>
            </w:r>
          </w:p>
        </w:tc>
        <w:tc>
          <w:tcPr>
            <w:tcW w:w="2410" w:type="dxa"/>
            <w:vAlign w:val="center"/>
          </w:tcPr>
          <w:p w:rsidR="00FA359C" w:rsidRPr="00A35F4B" w:rsidRDefault="00FA359C" w:rsidP="00FA359C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2B5445">
              <w:rPr>
                <w:rFonts w:ascii="Calibri" w:eastAsia="Times New Roman" w:hAnsi="Calibri" w:cs="Arial"/>
                <w:bCs/>
                <w:sz w:val="20"/>
                <w:lang w:eastAsia="pl-PL"/>
              </w:rPr>
              <w:t>Wymagania funkcjonalno-techniczne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Nr 2</w:t>
            </w:r>
          </w:p>
        </w:tc>
        <w:tc>
          <w:tcPr>
            <w:tcW w:w="567" w:type="dxa"/>
            <w:vAlign w:val="center"/>
          </w:tcPr>
          <w:p w:rsidR="00FA359C" w:rsidRPr="00A35F4B" w:rsidRDefault="00FA359C" w:rsidP="00FA3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3</w:t>
            </w:r>
          </w:p>
        </w:tc>
        <w:tc>
          <w:tcPr>
            <w:tcW w:w="3116" w:type="dxa"/>
            <w:vMerge/>
            <w:shd w:val="clear" w:color="auto" w:fill="auto"/>
            <w:vAlign w:val="center"/>
          </w:tcPr>
          <w:p w:rsidR="00FA359C" w:rsidRPr="00A35F4B" w:rsidRDefault="00FA359C" w:rsidP="00FA359C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</w:p>
        </w:tc>
      </w:tr>
      <w:tr w:rsidR="00FA359C" w:rsidRPr="00A35F4B" w:rsidTr="002B5445">
        <w:trPr>
          <w:trHeight w:val="560"/>
        </w:trPr>
        <w:tc>
          <w:tcPr>
            <w:tcW w:w="596" w:type="dxa"/>
            <w:shd w:val="clear" w:color="auto" w:fill="auto"/>
            <w:vAlign w:val="center"/>
          </w:tcPr>
          <w:p w:rsidR="00FA359C" w:rsidRPr="00A35F4B" w:rsidRDefault="00FA359C" w:rsidP="00FA3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>3</w:t>
            </w:r>
          </w:p>
        </w:tc>
        <w:tc>
          <w:tcPr>
            <w:tcW w:w="3402" w:type="dxa"/>
            <w:vAlign w:val="center"/>
          </w:tcPr>
          <w:p w:rsidR="00FA359C" w:rsidRPr="00A35F4B" w:rsidRDefault="00FA359C" w:rsidP="00FA3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Monitor dotykowy</w:t>
            </w:r>
            <w:r w:rsidRPr="00A35F4B">
              <w:rPr>
                <w:rFonts w:ascii="Calibri" w:hAnsi="Calibri"/>
                <w:i/>
                <w:sz w:val="22"/>
              </w:rPr>
              <w:t xml:space="preserve"> z uchwytem ściennym</w:t>
            </w:r>
          </w:p>
        </w:tc>
        <w:tc>
          <w:tcPr>
            <w:tcW w:w="2410" w:type="dxa"/>
            <w:vAlign w:val="center"/>
          </w:tcPr>
          <w:p w:rsidR="00FA359C" w:rsidRPr="00A35F4B" w:rsidRDefault="00FA359C" w:rsidP="00FA359C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2B5445">
              <w:rPr>
                <w:rFonts w:ascii="Calibri" w:eastAsia="Times New Roman" w:hAnsi="Calibri" w:cs="Arial"/>
                <w:bCs/>
                <w:sz w:val="20"/>
                <w:lang w:eastAsia="pl-PL"/>
              </w:rPr>
              <w:t>Wymagania funkcjonalno-techniczne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Nr 5</w:t>
            </w:r>
          </w:p>
        </w:tc>
        <w:tc>
          <w:tcPr>
            <w:tcW w:w="567" w:type="dxa"/>
            <w:vAlign w:val="center"/>
          </w:tcPr>
          <w:p w:rsidR="00FA359C" w:rsidRPr="00A35F4B" w:rsidRDefault="00FA359C" w:rsidP="00FA3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1</w:t>
            </w:r>
          </w:p>
        </w:tc>
        <w:tc>
          <w:tcPr>
            <w:tcW w:w="3116" w:type="dxa"/>
            <w:vMerge/>
            <w:shd w:val="clear" w:color="auto" w:fill="auto"/>
            <w:vAlign w:val="center"/>
          </w:tcPr>
          <w:p w:rsidR="00FA359C" w:rsidRPr="00A35F4B" w:rsidRDefault="00FA359C" w:rsidP="00FA359C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</w:p>
        </w:tc>
      </w:tr>
    </w:tbl>
    <w:p w:rsidR="00B516D8" w:rsidRPr="00A35F4B" w:rsidRDefault="00B516D8" w:rsidP="00B516D8">
      <w:pPr>
        <w:pStyle w:val="NormalnyWeb"/>
        <w:numPr>
          <w:ilvl w:val="2"/>
          <w:numId w:val="27"/>
        </w:numPr>
        <w:shd w:val="clear" w:color="auto" w:fill="FFFFFF"/>
        <w:rPr>
          <w:rFonts w:ascii="Calibri" w:hAnsi="Calibri"/>
          <w:b/>
          <w:sz w:val="22"/>
          <w:szCs w:val="22"/>
        </w:rPr>
      </w:pPr>
      <w:r w:rsidRPr="00A35F4B">
        <w:rPr>
          <w:rFonts w:ascii="Calibri" w:hAnsi="Calibri"/>
          <w:b/>
          <w:sz w:val="22"/>
          <w:szCs w:val="22"/>
        </w:rPr>
        <w:t>Zadanie V</w:t>
      </w:r>
      <w:r w:rsidR="00E71D1B" w:rsidRPr="00E71D1B">
        <w:rPr>
          <w:rFonts w:ascii="Calibri" w:hAnsi="Calibri"/>
          <w:sz w:val="22"/>
          <w:szCs w:val="22"/>
        </w:rPr>
        <w:t xml:space="preserve"> dostawa sprzętu do SP </w:t>
      </w:r>
      <w:r w:rsidR="00E71D1B">
        <w:rPr>
          <w:rFonts w:ascii="Calibri" w:hAnsi="Calibri"/>
          <w:sz w:val="22"/>
          <w:szCs w:val="22"/>
        </w:rPr>
        <w:t>Olchowa</w:t>
      </w:r>
    </w:p>
    <w:tbl>
      <w:tblPr>
        <w:tblW w:w="1009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402"/>
        <w:gridCol w:w="2410"/>
        <w:gridCol w:w="709"/>
        <w:gridCol w:w="2974"/>
      </w:tblGrid>
      <w:tr w:rsidR="00A35F4B" w:rsidRPr="00A35F4B" w:rsidTr="00A35F4B">
        <w:tc>
          <w:tcPr>
            <w:tcW w:w="5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Nazwa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Opis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Ilość (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szt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)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5D6D" w:rsidRPr="00A35F4B" w:rsidRDefault="00925D6D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Miejsce dostawy</w:t>
            </w:r>
          </w:p>
        </w:tc>
      </w:tr>
      <w:tr w:rsidR="002B5445" w:rsidRPr="00A35F4B" w:rsidTr="00A35F4B">
        <w:trPr>
          <w:trHeight w:val="738"/>
        </w:trPr>
        <w:tc>
          <w:tcPr>
            <w:tcW w:w="596" w:type="dxa"/>
            <w:shd w:val="clear" w:color="auto" w:fill="auto"/>
            <w:vAlign w:val="center"/>
          </w:tcPr>
          <w:p w:rsidR="002B5445" w:rsidRPr="00A35F4B" w:rsidRDefault="002B5445" w:rsidP="002B5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:rsidR="002B5445" w:rsidRPr="00A35F4B" w:rsidRDefault="002B5445" w:rsidP="002B5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Projektor</w:t>
            </w:r>
          </w:p>
        </w:tc>
        <w:tc>
          <w:tcPr>
            <w:tcW w:w="2410" w:type="dxa"/>
            <w:vAlign w:val="center"/>
          </w:tcPr>
          <w:p w:rsidR="002B5445" w:rsidRPr="00A35F4B" w:rsidRDefault="002B5445" w:rsidP="002B5445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2B5445">
              <w:rPr>
                <w:rFonts w:ascii="Calibri" w:eastAsia="Times New Roman" w:hAnsi="Calibri" w:cs="Arial"/>
                <w:bCs/>
                <w:sz w:val="20"/>
                <w:lang w:eastAsia="pl-PL"/>
              </w:rPr>
              <w:t>Wymagania funkcjonalno-techniczne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Nr 4</w:t>
            </w:r>
          </w:p>
        </w:tc>
        <w:tc>
          <w:tcPr>
            <w:tcW w:w="709" w:type="dxa"/>
            <w:vAlign w:val="center"/>
          </w:tcPr>
          <w:p w:rsidR="002B5445" w:rsidRPr="00A35F4B" w:rsidRDefault="002B5445" w:rsidP="002B5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2</w:t>
            </w:r>
          </w:p>
        </w:tc>
        <w:tc>
          <w:tcPr>
            <w:tcW w:w="2974" w:type="dxa"/>
            <w:vMerge w:val="restart"/>
            <w:shd w:val="clear" w:color="auto" w:fill="auto"/>
            <w:vAlign w:val="center"/>
          </w:tcPr>
          <w:p w:rsidR="002B5445" w:rsidRPr="00A35F4B" w:rsidRDefault="002B5445" w:rsidP="002B5445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Szkoła Podstawowa im. M. Konopnickiej w Olchowej</w:t>
            </w: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br/>
              <w:t>39-12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>0</w:t>
            </w: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Sędziszów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Młp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.</w:t>
            </w:r>
          </w:p>
        </w:tc>
      </w:tr>
      <w:tr w:rsidR="00A35F4B" w:rsidRPr="00A35F4B" w:rsidTr="00A35F4B">
        <w:trPr>
          <w:trHeight w:val="476"/>
        </w:trPr>
        <w:tc>
          <w:tcPr>
            <w:tcW w:w="596" w:type="dxa"/>
            <w:shd w:val="clear" w:color="auto" w:fill="auto"/>
            <w:vAlign w:val="center"/>
          </w:tcPr>
          <w:p w:rsidR="00DA30D7" w:rsidRPr="00A35F4B" w:rsidRDefault="00DA30D7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:rsidR="00DA30D7" w:rsidRPr="00A35F4B" w:rsidRDefault="00DA30D7" w:rsidP="000F59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Głośniki lub inny sprzęt do przekazywania dźwięku - zestaw </w:t>
            </w:r>
            <w:r w:rsidR="000F593D"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I</w:t>
            </w:r>
          </w:p>
        </w:tc>
        <w:tc>
          <w:tcPr>
            <w:tcW w:w="2410" w:type="dxa"/>
            <w:vAlign w:val="center"/>
          </w:tcPr>
          <w:p w:rsidR="00DA30D7" w:rsidRPr="00A35F4B" w:rsidRDefault="002B5445" w:rsidP="002B5445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2B5445">
              <w:rPr>
                <w:rFonts w:ascii="Calibri" w:eastAsia="Times New Roman" w:hAnsi="Calibri" w:cs="Arial"/>
                <w:bCs/>
                <w:sz w:val="20"/>
                <w:lang w:eastAsia="pl-PL"/>
              </w:rPr>
              <w:t>Wymagania funkcjonalno-techniczne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Nr 2</w:t>
            </w:r>
          </w:p>
        </w:tc>
        <w:tc>
          <w:tcPr>
            <w:tcW w:w="709" w:type="dxa"/>
            <w:vAlign w:val="center"/>
          </w:tcPr>
          <w:p w:rsidR="00DA30D7" w:rsidRPr="00A35F4B" w:rsidRDefault="00DA30D7" w:rsidP="00010EE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3</w:t>
            </w:r>
          </w:p>
        </w:tc>
        <w:tc>
          <w:tcPr>
            <w:tcW w:w="2974" w:type="dxa"/>
            <w:vMerge/>
            <w:shd w:val="clear" w:color="auto" w:fill="auto"/>
            <w:vAlign w:val="center"/>
          </w:tcPr>
          <w:p w:rsidR="00DA30D7" w:rsidRPr="00A35F4B" w:rsidRDefault="00DA30D7" w:rsidP="00010EE7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</w:p>
        </w:tc>
      </w:tr>
      <w:tr w:rsidR="002B5445" w:rsidRPr="00A35F4B" w:rsidTr="00A35F4B">
        <w:trPr>
          <w:trHeight w:val="476"/>
        </w:trPr>
        <w:tc>
          <w:tcPr>
            <w:tcW w:w="596" w:type="dxa"/>
            <w:shd w:val="clear" w:color="auto" w:fill="auto"/>
            <w:vAlign w:val="center"/>
          </w:tcPr>
          <w:p w:rsidR="002B5445" w:rsidRPr="00A35F4B" w:rsidRDefault="002B5445" w:rsidP="002B5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>3</w:t>
            </w:r>
          </w:p>
        </w:tc>
        <w:tc>
          <w:tcPr>
            <w:tcW w:w="3402" w:type="dxa"/>
            <w:vAlign w:val="center"/>
          </w:tcPr>
          <w:p w:rsidR="002B5445" w:rsidRPr="00A35F4B" w:rsidRDefault="002B5445" w:rsidP="002B5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Monitor dotykowy</w:t>
            </w:r>
            <w:r w:rsidRPr="00A35F4B">
              <w:rPr>
                <w:rFonts w:ascii="Calibri" w:hAnsi="Calibri"/>
                <w:i/>
                <w:sz w:val="22"/>
              </w:rPr>
              <w:t xml:space="preserve"> z uchwytem ściennym</w:t>
            </w:r>
          </w:p>
        </w:tc>
        <w:tc>
          <w:tcPr>
            <w:tcW w:w="2410" w:type="dxa"/>
            <w:vAlign w:val="center"/>
          </w:tcPr>
          <w:p w:rsidR="002B5445" w:rsidRPr="00A35F4B" w:rsidRDefault="002B5445" w:rsidP="002B5445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2B5445">
              <w:rPr>
                <w:rFonts w:ascii="Calibri" w:eastAsia="Times New Roman" w:hAnsi="Calibri" w:cs="Arial"/>
                <w:bCs/>
                <w:sz w:val="20"/>
                <w:lang w:eastAsia="pl-PL"/>
              </w:rPr>
              <w:t>Wymagania funkcjonalno-techniczne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Nr 5</w:t>
            </w:r>
          </w:p>
        </w:tc>
        <w:tc>
          <w:tcPr>
            <w:tcW w:w="709" w:type="dxa"/>
            <w:vAlign w:val="center"/>
          </w:tcPr>
          <w:p w:rsidR="002B5445" w:rsidRPr="00A35F4B" w:rsidRDefault="002B5445" w:rsidP="002B5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1</w:t>
            </w:r>
          </w:p>
        </w:tc>
        <w:tc>
          <w:tcPr>
            <w:tcW w:w="2974" w:type="dxa"/>
            <w:vMerge/>
            <w:shd w:val="clear" w:color="auto" w:fill="auto"/>
            <w:vAlign w:val="center"/>
          </w:tcPr>
          <w:p w:rsidR="002B5445" w:rsidRPr="00A35F4B" w:rsidRDefault="002B5445" w:rsidP="002B5445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</w:p>
        </w:tc>
      </w:tr>
    </w:tbl>
    <w:p w:rsidR="00925D6D" w:rsidRPr="00A35F4B" w:rsidRDefault="00925D6D" w:rsidP="00925D6D">
      <w:pPr>
        <w:pStyle w:val="NormalnyWeb"/>
        <w:shd w:val="clear" w:color="auto" w:fill="FFFFFF"/>
        <w:ind w:left="720"/>
        <w:rPr>
          <w:rFonts w:ascii="Calibri" w:hAnsi="Calibri"/>
          <w:b/>
          <w:sz w:val="22"/>
          <w:szCs w:val="22"/>
        </w:rPr>
      </w:pPr>
    </w:p>
    <w:p w:rsidR="00803A4D" w:rsidRDefault="00803A4D">
      <w:pPr>
        <w:rPr>
          <w:rFonts w:ascii="Calibri" w:eastAsia="Times New Roman" w:hAnsi="Calibri" w:cs="Times New Roman"/>
          <w:b/>
          <w:sz w:val="22"/>
          <w:lang w:eastAsia="pl-PL"/>
        </w:rPr>
      </w:pPr>
      <w:r>
        <w:rPr>
          <w:rFonts w:ascii="Calibri" w:hAnsi="Calibri"/>
          <w:b/>
          <w:sz w:val="22"/>
        </w:rPr>
        <w:br w:type="page"/>
      </w:r>
      <w:bookmarkStart w:id="0" w:name="_GoBack"/>
      <w:bookmarkEnd w:id="0"/>
    </w:p>
    <w:p w:rsidR="00925D6D" w:rsidRPr="00A35F4B" w:rsidRDefault="00A35F4B" w:rsidP="00A35F4B">
      <w:pPr>
        <w:pStyle w:val="NormalnyWeb"/>
        <w:numPr>
          <w:ilvl w:val="1"/>
          <w:numId w:val="27"/>
        </w:numPr>
        <w:shd w:val="clear" w:color="auto" w:fill="FFFFFF"/>
        <w:rPr>
          <w:rFonts w:ascii="Calibri" w:hAnsi="Calibri"/>
          <w:b/>
          <w:sz w:val="22"/>
          <w:szCs w:val="22"/>
        </w:rPr>
      </w:pPr>
      <w:r w:rsidRPr="00A35F4B">
        <w:rPr>
          <w:rFonts w:ascii="Calibri" w:hAnsi="Calibri"/>
          <w:b/>
          <w:sz w:val="22"/>
          <w:szCs w:val="22"/>
        </w:rPr>
        <w:lastRenderedPageBreak/>
        <w:t>Wymagania</w:t>
      </w:r>
      <w:r w:rsidRPr="00A35F4B">
        <w:rPr>
          <w:rFonts w:ascii="Calibri" w:eastAsiaTheme="minorHAnsi" w:hAnsi="Calibri" w:cs="Calibri"/>
          <w:b/>
          <w:bCs/>
          <w:lang w:eastAsia="en-US"/>
        </w:rPr>
        <w:t xml:space="preserve"> funkcjonalno-techniczne do powyższych pomocy dydaktycznych</w:t>
      </w:r>
      <w:r>
        <w:rPr>
          <w:rFonts w:ascii="Calibri" w:eastAsiaTheme="minorHAnsi" w:hAnsi="Calibri" w:cs="Calibri"/>
          <w:b/>
          <w:bCs/>
          <w:lang w:eastAsia="en-US"/>
        </w:rPr>
        <w:t>: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410"/>
        <w:gridCol w:w="6379"/>
      </w:tblGrid>
      <w:tr w:rsidR="00A35F4B" w:rsidRPr="00A35F4B" w:rsidTr="001C2C00">
        <w:tc>
          <w:tcPr>
            <w:tcW w:w="1305" w:type="dxa"/>
            <w:tcBorders>
              <w:bottom w:val="single" w:sz="4" w:space="0" w:color="auto"/>
            </w:tcBorders>
            <w:shd w:val="clear" w:color="auto" w:fill="D9D9D9"/>
          </w:tcPr>
          <w:p w:rsidR="00A35F4B" w:rsidRPr="001C2C00" w:rsidRDefault="002B5445" w:rsidP="002B5445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Cs/>
                <w:sz w:val="22"/>
                <w:lang w:eastAsia="pl-PL"/>
              </w:rPr>
              <w:t>Nr wymagania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5F4B" w:rsidRPr="001C2C00" w:rsidRDefault="00A35F4B" w:rsidP="001C2C00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Cs/>
                <w:sz w:val="22"/>
                <w:lang w:eastAsia="pl-PL"/>
              </w:rPr>
              <w:t>Nazwa</w:t>
            </w:r>
            <w:r w:rsidR="001C2C00" w:rsidRPr="001C2C00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pomocy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5F4B" w:rsidRPr="00A35F4B" w:rsidRDefault="00A35F4B" w:rsidP="00673B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Opis</w:t>
            </w:r>
          </w:p>
        </w:tc>
      </w:tr>
      <w:tr w:rsidR="00A35F4B" w:rsidRPr="00A35F4B" w:rsidTr="001C2C00">
        <w:tc>
          <w:tcPr>
            <w:tcW w:w="1305" w:type="dxa"/>
            <w:shd w:val="clear" w:color="auto" w:fill="auto"/>
          </w:tcPr>
          <w:p w:rsidR="00A35F4B" w:rsidRPr="001C2C00" w:rsidRDefault="00A35F4B" w:rsidP="00673B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  <w:t>1</w:t>
            </w:r>
          </w:p>
        </w:tc>
        <w:tc>
          <w:tcPr>
            <w:tcW w:w="2410" w:type="dxa"/>
          </w:tcPr>
          <w:p w:rsidR="00A35F4B" w:rsidRPr="001C2C00" w:rsidRDefault="00A35F4B" w:rsidP="001C2C0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  <w:t xml:space="preserve">Tablica z projektorem </w:t>
            </w:r>
            <w:proofErr w:type="spellStart"/>
            <w:r w:rsidRPr="001C2C00"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  <w:t>ultrakrótkoogniskowym</w:t>
            </w:r>
            <w:proofErr w:type="spellEnd"/>
          </w:p>
        </w:tc>
        <w:tc>
          <w:tcPr>
            <w:tcW w:w="6379" w:type="dxa"/>
            <w:vAlign w:val="center"/>
          </w:tcPr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u w:val="single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u w:val="single"/>
                <w:lang w:eastAsia="pl-PL"/>
              </w:rPr>
              <w:t>Tablica interaktywna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u w:val="single"/>
                <w:lang w:eastAsia="pl-PL"/>
              </w:rPr>
            </w:pP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przekątna tablicy min. 77 cali (1950 mm)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obszar aktywny ( tzn. wyświetlany tablicy min 1560 mm szerokość × 1170 mm wysokość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proporcje tablicy – 3/4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obsługa gestów 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współpraca dwóch osób jednocześnie 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półka z przyciskami, dwa pisaki 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lekcje na stronie producenta 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tablica w technologii dotykowej, optycznej 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podłączenie do komputera  port USB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u w:val="single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u w:val="single"/>
                <w:lang w:eastAsia="pl-PL"/>
              </w:rPr>
              <w:t xml:space="preserve">Projektor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u w:val="single"/>
                <w:lang w:eastAsia="pl-PL"/>
              </w:rPr>
              <w:t>ultrakrótkoogniskowy</w:t>
            </w:r>
            <w:proofErr w:type="spellEnd"/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jasność: 2700 ANSI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rozdzielczość: XGA(1024×768)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kontrast: 10000:1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technologia: LCD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żywotność lampy [h]: 5000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żywotność lampy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eco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[h]: 8000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projektor musi umożliwić wyświetlenie obrazu o przekątnej 80 cali (format 4:3 z odległości nie większej niż 65 cm (odległość od obrazu do najbardziej oddalonego od niej elementu projektora) przy zachowaniu proporcji obrazu, jego formatu, a także zapewniając ostrość na całej powierzchni bez stosowania jakichkolwiek elektronicznych korekcji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moc wbudowanych głośników minimum 15W</w:t>
            </w:r>
          </w:p>
          <w:p w:rsidR="00A35F4B" w:rsidRPr="00A35F4B" w:rsidRDefault="00A35F4B" w:rsidP="007F43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co najmniej 2 uchwyty do montażu mechanicznych zabezpieczeń przeciw kradzieżowych – przygotowane przez producenta projektora; uchwyt mocujący do ściany tego samego producenta co  projektor z minimalnymi regulacjami.</w:t>
            </w:r>
          </w:p>
        </w:tc>
      </w:tr>
      <w:tr w:rsidR="00A35F4B" w:rsidRPr="00F826D8" w:rsidTr="001C2C00">
        <w:tc>
          <w:tcPr>
            <w:tcW w:w="1305" w:type="dxa"/>
            <w:shd w:val="clear" w:color="auto" w:fill="auto"/>
          </w:tcPr>
          <w:p w:rsidR="00A35F4B" w:rsidRPr="001C2C00" w:rsidRDefault="00A35F4B" w:rsidP="00673B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  <w:t>2</w:t>
            </w:r>
          </w:p>
        </w:tc>
        <w:tc>
          <w:tcPr>
            <w:tcW w:w="2410" w:type="dxa"/>
          </w:tcPr>
          <w:p w:rsidR="00A35F4B" w:rsidRPr="001C2C00" w:rsidRDefault="00A35F4B" w:rsidP="001C2C0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  <w:t>Głośniki lub inny sprzęt do przekazywania dźwięku – zestaw I</w:t>
            </w:r>
          </w:p>
          <w:p w:rsidR="00A35F4B" w:rsidRPr="001C2C00" w:rsidRDefault="00A35F4B" w:rsidP="001C2C0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trike/>
                <w:sz w:val="22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A35F4B" w:rsidRDefault="00A35F4B" w:rsidP="00C7125D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7F43F1">
              <w:rPr>
                <w:rFonts w:ascii="Calibri" w:eastAsia="Times New Roman" w:hAnsi="Calibri" w:cs="Arial"/>
                <w:bCs/>
                <w:sz w:val="22"/>
                <w:lang w:eastAsia="pl-PL"/>
              </w:rPr>
              <w:t>zestaw dwóch dwudrożnych głośników ściennych z wbudowanym wzmacniaczem</w:t>
            </w:r>
          </w:p>
          <w:p w:rsidR="00A35F4B" w:rsidRDefault="00A35F4B" w:rsidP="00C7125D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7F43F1">
              <w:rPr>
                <w:rFonts w:ascii="Calibri" w:eastAsia="Times New Roman" w:hAnsi="Calibri" w:cs="Arial"/>
                <w:bCs/>
                <w:sz w:val="22"/>
                <w:lang w:eastAsia="pl-PL"/>
              </w:rPr>
              <w:t>regulacja głośności, tonów niskich i wysokich</w:t>
            </w:r>
          </w:p>
          <w:p w:rsidR="00A35F4B" w:rsidRPr="00C7125D" w:rsidRDefault="00A35F4B" w:rsidP="00C7125D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Kolor: 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>dowolny</w:t>
            </w:r>
          </w:p>
          <w:p w:rsidR="00A35F4B" w:rsidRPr="00C7125D" w:rsidRDefault="00A35F4B" w:rsidP="00C7125D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Moc głośników 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>min</w:t>
            </w:r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>: 40 W RMS</w:t>
            </w:r>
          </w:p>
          <w:p w:rsidR="00A35F4B" w:rsidRPr="00C7125D" w:rsidRDefault="00A35F4B" w:rsidP="00C7125D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>Bluetooth: Tak</w:t>
            </w:r>
          </w:p>
          <w:p w:rsidR="00A35F4B" w:rsidRPr="00C7125D" w:rsidRDefault="00A35F4B" w:rsidP="00C7125D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>USB: Tak</w:t>
            </w:r>
          </w:p>
          <w:p w:rsidR="00A35F4B" w:rsidRPr="00C7125D" w:rsidRDefault="00A35F4B" w:rsidP="00C7125D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Wejścia: 2 wejścia przewodowe audio </w:t>
            </w:r>
            <w:proofErr w:type="spellStart"/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>jack</w:t>
            </w:r>
            <w:proofErr w:type="spellEnd"/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3,5 mm</w:t>
            </w:r>
          </w:p>
          <w:p w:rsidR="00A35F4B" w:rsidRPr="00C7125D" w:rsidRDefault="00A35F4B" w:rsidP="00C7125D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Wyświetlacz alfanumeryczny LED</w:t>
            </w:r>
          </w:p>
          <w:p w:rsidR="00A35F4B" w:rsidRPr="00F826D8" w:rsidRDefault="00A35F4B" w:rsidP="00466FF1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>W zestawie</w:t>
            </w:r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: </w:t>
            </w:r>
            <w:proofErr w:type="spellStart"/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>soundbar</w:t>
            </w:r>
            <w:proofErr w:type="spellEnd"/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, zasilacz sieciowy, pilot, przewód mini </w:t>
            </w:r>
            <w:proofErr w:type="spellStart"/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>jack</w:t>
            </w:r>
            <w:proofErr w:type="spellEnd"/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>/</w:t>
            </w:r>
            <w:proofErr w:type="spellStart"/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>minijack</w:t>
            </w:r>
            <w:proofErr w:type="spellEnd"/>
            <w:r w:rsidRPr="00C7125D">
              <w:rPr>
                <w:rFonts w:ascii="Calibri" w:eastAsia="Times New Roman" w:hAnsi="Calibri" w:cs="Arial"/>
                <w:bCs/>
                <w:sz w:val="22"/>
                <w:lang w:eastAsia="pl-PL"/>
              </w:rPr>
              <w:t>, kołki</w:t>
            </w:r>
            <w:r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z wkrętami, instrukcja obsługi</w:t>
            </w:r>
          </w:p>
        </w:tc>
      </w:tr>
      <w:tr w:rsidR="00A35F4B" w:rsidRPr="000F593D" w:rsidTr="001C2C00">
        <w:tc>
          <w:tcPr>
            <w:tcW w:w="1305" w:type="dxa"/>
            <w:shd w:val="clear" w:color="auto" w:fill="auto"/>
          </w:tcPr>
          <w:p w:rsidR="00A35F4B" w:rsidRPr="001C2C00" w:rsidRDefault="00A35F4B" w:rsidP="00673B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  <w:t>3</w:t>
            </w:r>
          </w:p>
        </w:tc>
        <w:tc>
          <w:tcPr>
            <w:tcW w:w="2410" w:type="dxa"/>
          </w:tcPr>
          <w:p w:rsidR="00A35F4B" w:rsidRPr="001C2C00" w:rsidRDefault="00A35F4B" w:rsidP="001C2C0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trike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  <w:t>Głośniki lub inny sprzęt do przekazywania dźwięku - zestaw II</w:t>
            </w:r>
          </w:p>
        </w:tc>
        <w:tc>
          <w:tcPr>
            <w:tcW w:w="6379" w:type="dxa"/>
            <w:vAlign w:val="center"/>
          </w:tcPr>
          <w:p w:rsidR="00A35F4B" w:rsidRPr="001C2C00" w:rsidRDefault="00A35F4B" w:rsidP="000F593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Cs/>
                <w:sz w:val="22"/>
                <w:lang w:eastAsia="pl-PL"/>
              </w:rPr>
              <w:t>Kolumna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Charakterystyka: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USB port / SD slot (maksymalnie 32GB)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Wyświetlanie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tagów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ID3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Bluetooth - do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streamowania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muzyki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Seamless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loop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Funkcja: "Time-en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Repeat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"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Funkcja: "Skip- en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Reverse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"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lastRenderedPageBreak/>
              <w:t xml:space="preserve">Funkcja przeszukiwania folderów (odnajdywanie plików muzycznych w folderach)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Funkcja kontroli nachylenia "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pitch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control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"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Wejście mikrofonowe: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balanced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/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unbalanced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Wyjście AUX (lewy/prawy kanał)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Wyjście Link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Możliwość umieszczenia na statywie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Wbudowany akumulator z diodowym wskaźnikiem poziomu naładowania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Bateria może pracować do 8 - 10 godzin przy pełnym naładowaniu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Wysuwany uchwyt oraz kółka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Specyfikacje: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Wyjście zasilania: 200 W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peak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/ 50W max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Pasmo przenoszenia: 70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Hz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- 20 kHz +/- 3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dB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Głośnik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niskotonowy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: 6.5"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Akumulator: 12V/4.5Ah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Zasilanie: 230Vac/50Hz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Wymiary: 270 x 350 x 460 mm 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Gwarancja min 2 lata</w:t>
            </w:r>
          </w:p>
          <w:p w:rsidR="00A35F4B" w:rsidRPr="001C2C00" w:rsidRDefault="00A35F4B" w:rsidP="00A35F4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Cs/>
                <w:sz w:val="22"/>
                <w:lang w:eastAsia="pl-PL"/>
              </w:rPr>
              <w:t>Mikrofony bezprzewodowe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Zestaw zawiera 2 sztuki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Cechy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Praca w paśmie UHF;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Możliwość zmiany częstotliwości do 50 MHz;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Wyświetlacz OLED wskazujący siłę sygnału RF i AF, częstotliwość itp.;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Możliwość montażu w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racku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;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Wbudowany rozdzielacz sygnału antenowego zmniejszający zakłócenia pomiędzy antenami;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Każdy kanał z indywidualną kontrolą sygnału wyjściowego;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Automatyczne wyszukiwanie częstotliwości;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Automatyczna synchronizacja stacji odbiorczej z nadajnikiem;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Funkcja wyciszenia (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mute</w:t>
            </w:r>
            <w:proofErr w:type="spellEnd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);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Równe pasmo przenoszenia 50-16 kHz.</w:t>
            </w:r>
          </w:p>
          <w:p w:rsidR="00A35F4B" w:rsidRPr="001C2C00" w:rsidRDefault="00A35F4B" w:rsidP="00A35F4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Cs/>
                <w:sz w:val="22"/>
                <w:lang w:eastAsia="pl-PL"/>
              </w:rPr>
              <w:t>Odbiornik</w:t>
            </w:r>
          </w:p>
          <w:p w:rsidR="00A35F4B" w:rsidRPr="00A35F4B" w:rsidRDefault="00A35F4B" w:rsidP="00A35F4B">
            <w:pPr>
              <w:spacing w:after="0" w:line="240" w:lineRule="auto"/>
              <w:ind w:left="-372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Zakres częstotliwości fali nośnej: 518-542MHz,</w:t>
            </w:r>
          </w:p>
          <w:p w:rsidR="00A35F4B" w:rsidRPr="00A35F4B" w:rsidRDefault="00A35F4B" w:rsidP="00A35F4B">
            <w:pPr>
              <w:spacing w:after="0" w:line="240" w:lineRule="auto"/>
              <w:ind w:left="-372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Tryb oscylacji: syntezator częstotliwości PLL z blokadą fazy</w:t>
            </w:r>
          </w:p>
          <w:p w:rsidR="00A35F4B" w:rsidRPr="00A35F4B" w:rsidRDefault="00A35F4B" w:rsidP="00A35F4B">
            <w:pPr>
              <w:spacing w:after="0" w:line="240" w:lineRule="auto"/>
              <w:ind w:left="-372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Etap regulacji częstotliwości radiowej: 25KHz,</w:t>
            </w:r>
          </w:p>
          <w:p w:rsidR="00A35F4B" w:rsidRPr="00A35F4B" w:rsidRDefault="00A35F4B" w:rsidP="00A35F4B">
            <w:pPr>
              <w:spacing w:after="0" w:line="240" w:lineRule="auto"/>
              <w:ind w:left="-372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Czułość fal radiowych: wejście 6dBμV, S/N&gt;80Db</w:t>
            </w:r>
          </w:p>
          <w:p w:rsidR="00A35F4B" w:rsidRPr="00A35F4B" w:rsidRDefault="00A35F4B" w:rsidP="00A35F4B">
            <w:pPr>
              <w:spacing w:after="0" w:line="240" w:lineRule="auto"/>
              <w:ind w:left="-372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Zasięg działania: odległość w linii prostej 60 m</w:t>
            </w:r>
          </w:p>
          <w:p w:rsidR="00A35F4B" w:rsidRPr="00A35F4B" w:rsidRDefault="00A35F4B" w:rsidP="00A35F4B">
            <w:pPr>
              <w:spacing w:after="0" w:line="240" w:lineRule="auto"/>
              <w:ind w:left="-372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Tryb kontrolny wyciszenia: blokowanie szumów</w:t>
            </w:r>
          </w:p>
          <w:p w:rsidR="00A35F4B" w:rsidRPr="00A35F4B" w:rsidRDefault="00A35F4B" w:rsidP="00A35F4B">
            <w:pPr>
              <w:spacing w:after="0" w:line="240" w:lineRule="auto"/>
              <w:ind w:left="-372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Połączona charakterystyka częstotliwościowa: 50Hz-20kHz (± 3dB)</w:t>
            </w:r>
          </w:p>
          <w:p w:rsidR="00A35F4B" w:rsidRPr="00A35F4B" w:rsidRDefault="00A35F4B" w:rsidP="00A35F4B">
            <w:pPr>
              <w:spacing w:after="0" w:line="240" w:lineRule="auto"/>
              <w:ind w:left="-372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Współczynnik zawartości harmonicznych (THD): &lt;0,5% przy 1kHz</w:t>
            </w:r>
          </w:p>
          <w:p w:rsidR="00A35F4B" w:rsidRPr="00A35F4B" w:rsidRDefault="00A35F4B" w:rsidP="00A35F4B">
            <w:pPr>
              <w:spacing w:after="0" w:line="240" w:lineRule="auto"/>
              <w:ind w:left="-372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Panel sterowania: wyświetlacz OLED</w:t>
            </w:r>
          </w:p>
          <w:p w:rsidR="00A35F4B" w:rsidRPr="001C2C00" w:rsidRDefault="00A35F4B" w:rsidP="00A35F4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Cs/>
                <w:sz w:val="22"/>
                <w:lang w:eastAsia="pl-PL"/>
              </w:rPr>
              <w:t>Nadajnik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Tryb oscylacji: syntezator częstotliwości PLL z blokadą fazy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Zakres częstotliwości fali nośnej: 470-932 MHz,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Wzmocnienie odbioru: stałe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Moc nadajnika: 10mW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Pobór prądu: standardowy &lt;130mA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Wyświetlacz: LCD</w:t>
            </w:r>
          </w:p>
          <w:p w:rsidR="00A35F4B" w:rsidRPr="00A35F4B" w:rsidRDefault="00A35F4B" w:rsidP="00A35F4B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Typ odbiornika: dynamiczny układ </w:t>
            </w:r>
            <w:proofErr w:type="spellStart"/>
            <w:r w:rsidRPr="00A35F4B">
              <w:rPr>
                <w:rFonts w:ascii="Calibri" w:eastAsia="Times New Roman" w:hAnsi="Calibri" w:cs="Arial"/>
                <w:bCs/>
                <w:sz w:val="22"/>
                <w:lang w:eastAsia="pl-PL"/>
              </w:rPr>
              <w:t>kardioidalny</w:t>
            </w:r>
            <w:proofErr w:type="spellEnd"/>
          </w:p>
          <w:p w:rsidR="00A35F4B" w:rsidRPr="00A35F4B" w:rsidRDefault="00A35F4B" w:rsidP="00673B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</w:p>
        </w:tc>
      </w:tr>
      <w:tr w:rsidR="00A35F4B" w:rsidRPr="000F593D" w:rsidTr="001C2C00">
        <w:tc>
          <w:tcPr>
            <w:tcW w:w="1305" w:type="dxa"/>
            <w:shd w:val="clear" w:color="auto" w:fill="auto"/>
          </w:tcPr>
          <w:p w:rsidR="00A35F4B" w:rsidRPr="001C2C00" w:rsidRDefault="00A35F4B" w:rsidP="000F59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  <w:lastRenderedPageBreak/>
              <w:t>4</w:t>
            </w:r>
          </w:p>
        </w:tc>
        <w:tc>
          <w:tcPr>
            <w:tcW w:w="2410" w:type="dxa"/>
          </w:tcPr>
          <w:p w:rsidR="00A35F4B" w:rsidRPr="001C2C00" w:rsidRDefault="00A35F4B" w:rsidP="001C2C0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  <w:t>Projektor</w:t>
            </w:r>
          </w:p>
          <w:p w:rsidR="00A35F4B" w:rsidRPr="001C2C00" w:rsidRDefault="00A35F4B" w:rsidP="001C2C0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b/>
                <w:bCs/>
                <w:sz w:val="22"/>
              </w:rPr>
            </w:pPr>
            <w:r w:rsidRPr="00A35F4B">
              <w:rPr>
                <w:rFonts w:asciiTheme="minorHAnsi" w:eastAsia="ArialMT" w:hAnsiTheme="minorHAnsi" w:cs="ArialMT"/>
                <w:b/>
                <w:bCs/>
                <w:sz w:val="22"/>
              </w:rPr>
              <w:t>Parametry optyczne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Rozdzielczość natywna 1024 x 768 (XGA)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Proporcje obrazu 4:3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lastRenderedPageBreak/>
              <w:t>Kontrast 1 16000:1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Jasność 1 4000 ANSI Lumenów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Moc lampy 225 W AC (151 W AC Tryb Eco )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Żywotność lampy [</w:t>
            </w:r>
            <w:proofErr w:type="spellStart"/>
            <w:r w:rsidRPr="00A35F4B">
              <w:rPr>
                <w:rFonts w:asciiTheme="minorHAnsi" w:eastAsia="ArialMT" w:hAnsiTheme="minorHAnsi" w:cs="ArialMT"/>
                <w:sz w:val="22"/>
              </w:rPr>
              <w:t>godz</w:t>
            </w:r>
            <w:proofErr w:type="spellEnd"/>
            <w:r w:rsidRPr="00A35F4B">
              <w:rPr>
                <w:rFonts w:asciiTheme="minorHAnsi" w:eastAsia="ArialMT" w:hAnsiTheme="minorHAnsi" w:cs="ArialMT"/>
                <w:sz w:val="22"/>
              </w:rPr>
              <w:t xml:space="preserve">] 10000 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Korekcja zniekształceń trapezowych +/-30° w poziomie (ręcznie) / +/-30° w pionie (ręcznie)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Kąt projekcji [°] 7 - 11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Odległość projekcji [m] 0.88 – 10.94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Wielkość (przekątna) ekranu [cm]  Maksymalnie: 700 ; Minimalnie: 80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 xml:space="preserve">Obsługiwane rozdzielczości 3840x2160 @ 30hz </w:t>
            </w:r>
            <w:proofErr w:type="spellStart"/>
            <w:r w:rsidRPr="00A35F4B">
              <w:rPr>
                <w:rFonts w:asciiTheme="minorHAnsi" w:eastAsia="ArialMT" w:hAnsiTheme="minorHAnsi" w:cs="ArialMT"/>
                <w:sz w:val="22"/>
              </w:rPr>
              <w:t>digital</w:t>
            </w:r>
            <w:proofErr w:type="spellEnd"/>
            <w:r w:rsidRPr="00A35F4B">
              <w:rPr>
                <w:rFonts w:asciiTheme="minorHAnsi" w:eastAsia="ArialMT" w:hAnsiTheme="minorHAnsi" w:cs="ArialMT"/>
                <w:sz w:val="22"/>
              </w:rPr>
              <w:t>; 1024 x 768 (Maksymalna rozdzielczość wejścia analogowego)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 xml:space="preserve">Częstotliwość Pionowa: 50 – 120 </w:t>
            </w:r>
            <w:proofErr w:type="spellStart"/>
            <w:r w:rsidRPr="00A35F4B">
              <w:rPr>
                <w:rFonts w:asciiTheme="minorHAnsi" w:eastAsia="ArialMT" w:hAnsiTheme="minorHAnsi" w:cs="ArialMT"/>
                <w:sz w:val="22"/>
              </w:rPr>
              <w:t>Hz</w:t>
            </w:r>
            <w:proofErr w:type="spellEnd"/>
            <w:r w:rsidRPr="00A35F4B">
              <w:rPr>
                <w:rFonts w:asciiTheme="minorHAnsi" w:eastAsia="ArialMT" w:hAnsiTheme="minorHAnsi" w:cs="ArialMT"/>
                <w:sz w:val="22"/>
              </w:rPr>
              <w:t>; Pozioma: 15–100 kHz (RGB: 24 kHz– 100 kHz)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Głośniki [W] min: 1 x 16 (mono)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b/>
                <w:bCs/>
                <w:sz w:val="22"/>
              </w:rPr>
            </w:pPr>
            <w:r w:rsidRPr="00A35F4B">
              <w:rPr>
                <w:rFonts w:asciiTheme="minorHAnsi" w:eastAsia="ArialMT" w:hAnsiTheme="minorHAnsi" w:cs="ArialMT"/>
                <w:b/>
                <w:bCs/>
                <w:sz w:val="22"/>
              </w:rPr>
              <w:t>Możliwości podłączania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Komputer (analogowe) Wejście: 1 x Mini D-</w:t>
            </w:r>
            <w:proofErr w:type="spellStart"/>
            <w:r w:rsidRPr="00A35F4B">
              <w:rPr>
                <w:rFonts w:asciiTheme="minorHAnsi" w:eastAsia="ArialMT" w:hAnsiTheme="minorHAnsi" w:cs="ArialMT"/>
                <w:sz w:val="22"/>
              </w:rPr>
              <w:t>sub</w:t>
            </w:r>
            <w:proofErr w:type="spellEnd"/>
            <w:r w:rsidRPr="00A35F4B">
              <w:rPr>
                <w:rFonts w:asciiTheme="minorHAnsi" w:eastAsia="ArialMT" w:hAnsiTheme="minorHAnsi" w:cs="ArialMT"/>
                <w:sz w:val="22"/>
              </w:rPr>
              <w:t xml:space="preserve"> 15-pin,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Wyjście: 1 x Mini D-</w:t>
            </w:r>
            <w:proofErr w:type="spellStart"/>
            <w:r w:rsidRPr="00A35F4B">
              <w:rPr>
                <w:rFonts w:asciiTheme="minorHAnsi" w:eastAsia="ArialMT" w:hAnsiTheme="minorHAnsi" w:cs="ArialMT"/>
                <w:sz w:val="22"/>
              </w:rPr>
              <w:t>sub</w:t>
            </w:r>
            <w:proofErr w:type="spellEnd"/>
            <w:r w:rsidRPr="00A35F4B">
              <w:rPr>
                <w:rFonts w:asciiTheme="minorHAnsi" w:eastAsia="ArialMT" w:hAnsiTheme="minorHAnsi" w:cs="ArialMT"/>
                <w:sz w:val="22"/>
              </w:rPr>
              <w:t xml:space="preserve"> 15 pin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Cyfrowe Wejście: 2 x HDMI™ (głębia koloru, synchronizacja obrazu i dźwięku)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Sygnał video Wejście: 1 x RCA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Audio Wejście: 1 x 3.5 mm Stereo Mini Jack; 1 x RCA Stereo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Wyjście: 1 x 3.5 mm Stereo Mini Jack (</w:t>
            </w:r>
            <w:proofErr w:type="spellStart"/>
            <w:r w:rsidRPr="00A35F4B">
              <w:rPr>
                <w:rFonts w:asciiTheme="minorHAnsi" w:eastAsia="ArialMT" w:hAnsiTheme="minorHAnsi" w:cs="ArialMT"/>
                <w:sz w:val="22"/>
              </w:rPr>
              <w:t>variable</w:t>
            </w:r>
            <w:proofErr w:type="spellEnd"/>
            <w:r w:rsidRPr="00A35F4B">
              <w:rPr>
                <w:rFonts w:asciiTheme="minorHAnsi" w:eastAsia="ArialMT" w:hAnsiTheme="minorHAnsi" w:cs="ArialMT"/>
                <w:sz w:val="22"/>
              </w:rPr>
              <w:t>)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Control Wejście: 1 x D-</w:t>
            </w:r>
            <w:proofErr w:type="spellStart"/>
            <w:r w:rsidRPr="00A35F4B">
              <w:rPr>
                <w:rFonts w:asciiTheme="minorHAnsi" w:eastAsia="ArialMT" w:hAnsiTheme="minorHAnsi" w:cs="ArialMT"/>
                <w:sz w:val="22"/>
              </w:rPr>
              <w:t>Sub</w:t>
            </w:r>
            <w:proofErr w:type="spellEnd"/>
            <w:r w:rsidRPr="00A35F4B">
              <w:rPr>
                <w:rFonts w:asciiTheme="minorHAnsi" w:eastAsia="ArialMT" w:hAnsiTheme="minorHAnsi" w:cs="ArialMT"/>
                <w:sz w:val="22"/>
              </w:rPr>
              <w:t xml:space="preserve"> 9 pin (RS-232) (męskie)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LAN 1 x RJ45; Opcjonalne złącze WLAN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 xml:space="preserve">USB 1 x </w:t>
            </w:r>
            <w:proofErr w:type="spellStart"/>
            <w:r w:rsidRPr="00A35F4B">
              <w:rPr>
                <w:rFonts w:asciiTheme="minorHAnsi" w:eastAsia="ArialMT" w:hAnsiTheme="minorHAnsi" w:cs="ArialMT"/>
                <w:sz w:val="22"/>
              </w:rPr>
              <w:t>Type</w:t>
            </w:r>
            <w:proofErr w:type="spellEnd"/>
            <w:r w:rsidRPr="00A35F4B">
              <w:rPr>
                <w:rFonts w:asciiTheme="minorHAnsi" w:eastAsia="ArialMT" w:hAnsiTheme="minorHAnsi" w:cs="ArialMT"/>
                <w:sz w:val="22"/>
              </w:rPr>
              <w:t xml:space="preserve"> A (USB 2.0 high </w:t>
            </w:r>
            <w:proofErr w:type="spellStart"/>
            <w:r w:rsidRPr="00A35F4B">
              <w:rPr>
                <w:rFonts w:asciiTheme="minorHAnsi" w:eastAsia="ArialMT" w:hAnsiTheme="minorHAnsi" w:cs="ArialMT"/>
                <w:sz w:val="22"/>
              </w:rPr>
              <w:t>speed</w:t>
            </w:r>
            <w:proofErr w:type="spellEnd"/>
            <w:r w:rsidRPr="00A35F4B">
              <w:rPr>
                <w:rFonts w:asciiTheme="minorHAnsi" w:eastAsia="ArialMT" w:hAnsiTheme="minorHAnsi" w:cs="ArialMT"/>
                <w:sz w:val="22"/>
              </w:rPr>
              <w:t xml:space="preserve">); 1 x </w:t>
            </w:r>
            <w:proofErr w:type="spellStart"/>
            <w:r w:rsidRPr="00A35F4B">
              <w:rPr>
                <w:rFonts w:asciiTheme="minorHAnsi" w:eastAsia="ArialMT" w:hAnsiTheme="minorHAnsi" w:cs="ArialMT"/>
                <w:sz w:val="22"/>
              </w:rPr>
              <w:t>Type</w:t>
            </w:r>
            <w:proofErr w:type="spellEnd"/>
            <w:r w:rsidRPr="00A35F4B">
              <w:rPr>
                <w:rFonts w:asciiTheme="minorHAnsi" w:eastAsia="ArialMT" w:hAnsiTheme="minorHAnsi" w:cs="ArialMT"/>
                <w:sz w:val="22"/>
              </w:rPr>
              <w:t xml:space="preserve"> B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Video NTSC; PAL; PAL60; SECAM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b/>
                <w:bCs/>
                <w:sz w:val="22"/>
              </w:rPr>
            </w:pPr>
            <w:r w:rsidRPr="00A35F4B">
              <w:rPr>
                <w:rFonts w:asciiTheme="minorHAnsi" w:eastAsia="ArialMT" w:hAnsiTheme="minorHAnsi" w:cs="ArialMT"/>
                <w:b/>
                <w:bCs/>
                <w:sz w:val="22"/>
              </w:rPr>
              <w:t>Parametry elektryczne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 xml:space="preserve">Zasilanie 100-240 V AC; 50 - 60 </w:t>
            </w:r>
            <w:proofErr w:type="spellStart"/>
            <w:r w:rsidRPr="00A35F4B">
              <w:rPr>
                <w:rFonts w:asciiTheme="minorHAnsi" w:eastAsia="ArialMT" w:hAnsiTheme="minorHAnsi" w:cs="ArialMT"/>
                <w:sz w:val="22"/>
              </w:rPr>
              <w:t>Hz</w:t>
            </w:r>
            <w:proofErr w:type="spellEnd"/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b/>
                <w:bCs/>
                <w:sz w:val="22"/>
              </w:rPr>
            </w:pPr>
            <w:r w:rsidRPr="00A35F4B">
              <w:rPr>
                <w:rFonts w:asciiTheme="minorHAnsi" w:eastAsia="ArialMT" w:hAnsiTheme="minorHAnsi" w:cs="ArialMT"/>
                <w:b/>
                <w:bCs/>
                <w:sz w:val="22"/>
              </w:rPr>
              <w:t>Gwarancja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>Projektor: min:  2 lata</w:t>
            </w:r>
          </w:p>
          <w:p w:rsidR="00A35F4B" w:rsidRPr="00A35F4B" w:rsidRDefault="00A35F4B" w:rsidP="000F593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MT" w:hAnsiTheme="minorHAnsi" w:cs="ArialMT"/>
                <w:sz w:val="22"/>
              </w:rPr>
            </w:pPr>
            <w:r w:rsidRPr="00A35F4B">
              <w:rPr>
                <w:rFonts w:asciiTheme="minorHAnsi" w:eastAsia="ArialMT" w:hAnsiTheme="minorHAnsi" w:cs="ArialMT"/>
                <w:sz w:val="22"/>
              </w:rPr>
              <w:t xml:space="preserve">Źródło światła: min. 6 miesięcy, </w:t>
            </w:r>
          </w:p>
          <w:p w:rsidR="00A35F4B" w:rsidRPr="00A35F4B" w:rsidRDefault="00A35F4B" w:rsidP="000F593D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</w:p>
        </w:tc>
      </w:tr>
      <w:tr w:rsidR="00A35F4B" w:rsidRPr="000F593D" w:rsidTr="001C2C00">
        <w:tc>
          <w:tcPr>
            <w:tcW w:w="1305" w:type="dxa"/>
            <w:shd w:val="clear" w:color="auto" w:fill="auto"/>
          </w:tcPr>
          <w:p w:rsidR="00A35F4B" w:rsidRPr="001C2C00" w:rsidRDefault="00A35F4B" w:rsidP="00A52BA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  <w:lastRenderedPageBreak/>
              <w:t>5</w:t>
            </w:r>
          </w:p>
        </w:tc>
        <w:tc>
          <w:tcPr>
            <w:tcW w:w="2410" w:type="dxa"/>
          </w:tcPr>
          <w:p w:rsidR="00A35F4B" w:rsidRPr="001C2C00" w:rsidRDefault="00A35F4B" w:rsidP="001C2C0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  <w:t>Monitor dotykowy</w:t>
            </w:r>
            <w:r w:rsidRPr="001C2C00">
              <w:rPr>
                <w:rFonts w:ascii="Calibri" w:hAnsi="Calibri"/>
                <w:b/>
                <w:i/>
                <w:sz w:val="22"/>
              </w:rPr>
              <w:t xml:space="preserve"> z uchwytem ściennym</w:t>
            </w:r>
          </w:p>
          <w:p w:rsidR="00A35F4B" w:rsidRPr="001C2C00" w:rsidRDefault="00A35F4B" w:rsidP="001C2C0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Minimalne wymagania monitora: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Rodzaj panelu: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LED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przekątna: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65 cali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Rozdzielczość: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4k (3840 x 2160 Pikseli)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Format: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16x9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Technologia dotyku: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(IR) Pozycjonowanie w podczerwieni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Jasność: Min: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350 cd/m2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Kontrast: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4000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Kąt widzenia: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178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Czas reakcji matrycy: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8 ms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Żywotność Panelu: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min. 30 000h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Głębia kolorów: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8 bit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Rozdzielczość dotyku: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32767 x 32767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Wsparcie HID: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TAK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Ilość pkt dotyku: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20 pkt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Dokładność: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2 mm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Prędkość kursora: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100Punktów/s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Powierzchnia Antyodblaskowa: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TAK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Android: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5.0.1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WiFi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Android: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 xml:space="preserve">TAK 2.4 </w:t>
            </w: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Ghz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/ 5 </w:t>
            </w: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Ghz</w:t>
            </w:r>
            <w:proofErr w:type="spellEnd"/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Tryb tablicy interaktywnej: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TAK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lastRenderedPageBreak/>
              <w:t>Formaty multimedialne: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 xml:space="preserve">Image JPEG. BMP. PNG Video MPEG1. MPEG2. MPEG4. H.264. H.265. RM. RMVB. MOV. MJPEG. VC1. </w:t>
            </w: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DivX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. FLV (</w:t>
            </w: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Support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1080P. 4K HD </w:t>
            </w: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Decoding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) Audio; MP3. M4A. (AAC)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RAM: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2 GB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Bezprzewodowa komunikacja z urządzeniami przenośnymi: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Tak 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ROM: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8 GB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Wsparcie dla drukarek WIFI: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TAK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Wejścia HDMI: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3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Wyjścia HDMI: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DisplayPort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Wejścia VGA: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Wyjście optyczne: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Wejścia </w:t>
            </w: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jack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3.5mm: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Wejście mikrofonowe: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USB (Dotyk):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3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Porty USB Android: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4 szt. Dynamiczne (2 szt. na froncie | 2 szt. Na tyle obudowy )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Porty USB OPS: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4 szt. Dynamiczne (2 szt. na froncie | 2 szt. Na tyle obudowy )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LAN: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2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RS232: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Sposób montażu: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 xml:space="preserve">Ścienny 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VESA: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600 x 400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Zasilanie: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AC 240V. 50/60Hz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Gwarancja na elektronikę: min 3 lata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Gwarancja na panel: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min 3  lata</w:t>
            </w:r>
          </w:p>
        </w:tc>
      </w:tr>
      <w:tr w:rsidR="00A35F4B" w:rsidRPr="000F593D" w:rsidTr="001C2C00">
        <w:tc>
          <w:tcPr>
            <w:tcW w:w="1305" w:type="dxa"/>
            <w:shd w:val="clear" w:color="auto" w:fill="auto"/>
          </w:tcPr>
          <w:p w:rsidR="00A35F4B" w:rsidRPr="001C2C00" w:rsidRDefault="00A35F4B" w:rsidP="00A52BA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  <w:lastRenderedPageBreak/>
              <w:t>6</w:t>
            </w:r>
          </w:p>
        </w:tc>
        <w:tc>
          <w:tcPr>
            <w:tcW w:w="2410" w:type="dxa"/>
          </w:tcPr>
          <w:p w:rsidR="00A35F4B" w:rsidRPr="001C2C00" w:rsidRDefault="00A35F4B" w:rsidP="001C2C0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  <w:r w:rsidRPr="001C2C00"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  <w:t>Monitor dotykowy z podstawa mobilną</w:t>
            </w:r>
          </w:p>
          <w:p w:rsidR="00A35F4B" w:rsidRPr="001C2C00" w:rsidRDefault="00A35F4B" w:rsidP="001C2C0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Minimalne wymagania monitora: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Rodzaj panelu: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LED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przekątna: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65 cali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Rozdzielczość: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4k (3840 x 2160 Pikseli)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Format: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16x9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Technologia dotyku: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(IR) Pozycjonowanie w podczerwieni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Jasność: Min: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350 cd/m2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Kontrast: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4000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Kąt widzenia: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178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Czas reakcji matrycy: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8 ms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Żywotność Panelu: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min. 30 000h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Głębia kolorów: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8 bit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Rozdzielczość dotyku: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32767 x 32767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Wsparcie HID: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TAK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Ilość pkt dotyku: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20 pkt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Dokładność: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2 mm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Prędkość kursora: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100Punktów/s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Powierzchnia Antyodblaskowa: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TAK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Android: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5.0.1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WiFi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Android: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 xml:space="preserve">TAK 2.4 </w:t>
            </w: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Ghz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/ 5 </w:t>
            </w: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Ghz</w:t>
            </w:r>
            <w:proofErr w:type="spellEnd"/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Tryb tablicy interaktywnej: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TAK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Formaty multimedialne: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 xml:space="preserve">Image JPEG. BMP. PNG Video MPEG1. MPEG2. MPEG4. H.264. H.265. RM. RMVB. MOV. MJPEG. VC1. </w:t>
            </w: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DivX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. FLV (</w:t>
            </w: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Support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1080P. 4K HD </w:t>
            </w: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Decoding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) Audio; MP3. M4A. (AAC)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RAM: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2 GB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Bezprzewodowa komunikacja z urządzeniami przenośnymi: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Tak 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ROM: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8 GB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lastRenderedPageBreak/>
              <w:t>Wsparcie dla drukarek WIFI: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TAK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Wejścia HDMI: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3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Wyjścia HDMI: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DisplayPort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Wejścia VGA: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Wyjście optyczne: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Wejścia </w:t>
            </w:r>
            <w:proofErr w:type="spellStart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jack</w:t>
            </w:r>
            <w:proofErr w:type="spellEnd"/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 3.5mm: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Wejście mikrofonowe: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USB (Dotyk):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2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Porty USB Android: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3 szt. Dynamiczne (2 szt. na froncie | 2 szt. na tyle obudowy )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Porty USB OPS: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4 szt. Dynamiczne (2 szt. na froncie | 2 szt. Na tyle obudowy )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LAN: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2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RS232: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1 szt.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Sposób montażu: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</w:r>
            <w:r w:rsidRPr="000F593D">
              <w:rPr>
                <w:rFonts w:ascii="Calibri" w:eastAsia="Times New Roman" w:hAnsi="Calibri" w:cs="Arial"/>
                <w:bCs/>
                <w:sz w:val="22"/>
                <w:u w:val="single"/>
                <w:lang w:eastAsia="pl-PL"/>
              </w:rPr>
              <w:t>wraz z podstawą mobilną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 xml:space="preserve">. 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VESA: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600 x 400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Zasilanie: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AC 240V. 50/60Hz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Gwarancja na elektronikę: min 3 lata</w:t>
            </w:r>
          </w:p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>Gwarancja na panel:</w:t>
            </w:r>
            <w:r w:rsidRPr="000F593D">
              <w:rPr>
                <w:rFonts w:ascii="Calibri" w:eastAsia="Times New Roman" w:hAnsi="Calibri" w:cs="Arial"/>
                <w:bCs/>
                <w:sz w:val="22"/>
                <w:lang w:eastAsia="pl-PL"/>
              </w:rPr>
              <w:tab/>
              <w:t>min 3  lata</w:t>
            </w:r>
          </w:p>
        </w:tc>
      </w:tr>
      <w:tr w:rsidR="00A35F4B" w:rsidRPr="000F593D" w:rsidTr="001C2C00">
        <w:tc>
          <w:tcPr>
            <w:tcW w:w="1305" w:type="dxa"/>
            <w:shd w:val="clear" w:color="auto" w:fill="auto"/>
          </w:tcPr>
          <w:p w:rsidR="00A35F4B" w:rsidRPr="001C2C00" w:rsidRDefault="00A35F4B" w:rsidP="00A52BA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</w:p>
        </w:tc>
        <w:tc>
          <w:tcPr>
            <w:tcW w:w="2410" w:type="dxa"/>
          </w:tcPr>
          <w:p w:rsidR="00A35F4B" w:rsidRPr="001C2C00" w:rsidRDefault="00A35F4B" w:rsidP="001C2C0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2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A35F4B" w:rsidRPr="000F593D" w:rsidRDefault="00A35F4B" w:rsidP="00A52BAF">
            <w:pPr>
              <w:spacing w:after="0" w:line="240" w:lineRule="auto"/>
              <w:rPr>
                <w:rFonts w:ascii="Calibri" w:eastAsia="Times New Roman" w:hAnsi="Calibri" w:cs="Arial"/>
                <w:bCs/>
                <w:sz w:val="22"/>
                <w:lang w:eastAsia="pl-PL"/>
              </w:rPr>
            </w:pPr>
          </w:p>
        </w:tc>
      </w:tr>
    </w:tbl>
    <w:p w:rsidR="00A52BAF" w:rsidRDefault="00A52BAF" w:rsidP="00A52BAF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="Calibri" w:hAnsi="Calibri"/>
          <w:b/>
          <w:sz w:val="22"/>
          <w:szCs w:val="22"/>
        </w:rPr>
      </w:pPr>
    </w:p>
    <w:p w:rsidR="00634E37" w:rsidRPr="00F826D8" w:rsidRDefault="00634E37" w:rsidP="001B4DB5">
      <w:pPr>
        <w:pStyle w:val="NormalnyWeb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F826D8">
        <w:rPr>
          <w:rFonts w:ascii="Calibri" w:hAnsi="Calibri"/>
          <w:b/>
          <w:sz w:val="22"/>
          <w:szCs w:val="22"/>
        </w:rPr>
        <w:t>Wszystkie urządzenia muszą dodatkowo spełniać warunki:</w:t>
      </w:r>
    </w:p>
    <w:p w:rsidR="00634E37" w:rsidRPr="00F826D8" w:rsidRDefault="00634E37" w:rsidP="00A52BAF">
      <w:pPr>
        <w:pStyle w:val="Normalny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posiada deklarację CE;</w:t>
      </w:r>
    </w:p>
    <w:p w:rsidR="00634E37" w:rsidRPr="00F826D8" w:rsidRDefault="00634E37" w:rsidP="00A52BAF">
      <w:pPr>
        <w:pStyle w:val="Normalny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posiada certyfikat ISO 9001 dla producenta;</w:t>
      </w:r>
    </w:p>
    <w:p w:rsidR="00634E37" w:rsidRDefault="00634E37" w:rsidP="00A52BAF">
      <w:pPr>
        <w:pStyle w:val="Normalny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komplet urządzeń i oprogramowania do obsługi pomocy dydaktycznych danego rodzaju pochodzi</w:t>
      </w:r>
      <w:r w:rsidR="00433740">
        <w:rPr>
          <w:rFonts w:ascii="Calibri" w:hAnsi="Calibri"/>
          <w:sz w:val="22"/>
          <w:szCs w:val="22"/>
        </w:rPr>
        <w:t xml:space="preserve"> </w:t>
      </w:r>
      <w:r w:rsidRPr="00F826D8">
        <w:rPr>
          <w:rFonts w:ascii="Calibri" w:hAnsi="Calibri"/>
          <w:sz w:val="22"/>
          <w:szCs w:val="22"/>
        </w:rPr>
        <w:t>od jednego dostawcy</w:t>
      </w:r>
      <w:r w:rsidR="00A52BAF">
        <w:rPr>
          <w:rFonts w:ascii="Calibri" w:hAnsi="Calibri"/>
          <w:sz w:val="22"/>
          <w:szCs w:val="22"/>
        </w:rPr>
        <w:t>;</w:t>
      </w:r>
    </w:p>
    <w:p w:rsidR="00A52BAF" w:rsidRPr="00F826D8" w:rsidRDefault="00A52BAF" w:rsidP="00A52BAF">
      <w:pPr>
        <w:pStyle w:val="Normalny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05D53">
        <w:rPr>
          <w:rFonts w:asciiTheme="minorHAnsi" w:hAnsiTheme="minorHAnsi" w:cstheme="minorHAnsi"/>
          <w:bCs/>
        </w:rPr>
        <w:t>komplet urządzeń i oprogramowania do obsługi pomocy dydaktycznych danego rodzaju pochodzi od jednego dostawcy</w:t>
      </w:r>
      <w:r>
        <w:rPr>
          <w:rFonts w:asciiTheme="minorHAnsi" w:hAnsiTheme="minorHAnsi" w:cstheme="minorHAnsi"/>
          <w:bCs/>
        </w:rPr>
        <w:t>;</w:t>
      </w:r>
    </w:p>
    <w:p w:rsidR="00634E37" w:rsidRPr="00F826D8" w:rsidRDefault="00634E37" w:rsidP="00A52BAF">
      <w:pPr>
        <w:pStyle w:val="Normalny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jest fabrycznie nowy (wyprodukowany nie wcześniej niż 9 miesięcy przed dostawą) i wolny od</w:t>
      </w:r>
      <w:r w:rsidR="00433740">
        <w:rPr>
          <w:rFonts w:ascii="Calibri" w:hAnsi="Calibri"/>
          <w:sz w:val="22"/>
          <w:szCs w:val="22"/>
        </w:rPr>
        <w:t xml:space="preserve"> </w:t>
      </w:r>
      <w:r w:rsidRPr="00F826D8">
        <w:rPr>
          <w:rFonts w:ascii="Calibri" w:hAnsi="Calibri"/>
          <w:sz w:val="22"/>
          <w:szCs w:val="22"/>
        </w:rPr>
        <w:t>obciążeń prawami osób trzecich;</w:t>
      </w:r>
    </w:p>
    <w:p w:rsidR="00634E37" w:rsidRPr="00F826D8" w:rsidRDefault="00634E37" w:rsidP="00A52BAF">
      <w:pPr>
        <w:pStyle w:val="Normalny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posiada dołączone niezbędne instrukcje i materiały dotyczące użytkowania w języku polskim;</w:t>
      </w:r>
    </w:p>
    <w:p w:rsidR="00AC1D32" w:rsidRDefault="00634E37" w:rsidP="00A52BAF">
      <w:pPr>
        <w:pStyle w:val="Normalny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posiada okres gwarancji udzielonej przez producenta lub dostawcę nie krótszy niż 2 lata.</w:t>
      </w:r>
    </w:p>
    <w:p w:rsidR="00A52BAF" w:rsidRPr="00F826D8" w:rsidRDefault="00A52BAF" w:rsidP="00A52BAF">
      <w:pPr>
        <w:pStyle w:val="Normalny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E05D53">
        <w:rPr>
          <w:rFonts w:asciiTheme="minorHAnsi" w:hAnsiTheme="minorHAnsi" w:cstheme="minorHAnsi"/>
          <w:bCs/>
        </w:rPr>
        <w:t>Do tablic dostarczone jest oprogramowanie pozwalające na przygotowanie i przeprowadzanie lekcji interaktywnych.</w:t>
      </w:r>
    </w:p>
    <w:p w:rsidR="001B4DB5" w:rsidRPr="00F826D8" w:rsidRDefault="001B4DB5" w:rsidP="00634E37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1B4DB5" w:rsidRPr="00F826D8" w:rsidRDefault="001B4DB5" w:rsidP="001B4DB5">
      <w:pPr>
        <w:pStyle w:val="NormalnyWeb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F826D8">
        <w:rPr>
          <w:rFonts w:ascii="Calibri" w:hAnsi="Calibri"/>
          <w:b/>
          <w:sz w:val="22"/>
          <w:szCs w:val="22"/>
        </w:rPr>
        <w:t>Dostawa, montaż, uruchomienie i szkolenie użytkowników</w:t>
      </w:r>
    </w:p>
    <w:p w:rsidR="007F43F1" w:rsidRDefault="007F43F1" w:rsidP="007F43F1">
      <w:pPr>
        <w:pStyle w:val="NormalnyWeb"/>
        <w:shd w:val="clear" w:color="auto" w:fill="FFFFFF"/>
        <w:spacing w:after="0"/>
        <w:ind w:left="360"/>
        <w:rPr>
          <w:rFonts w:ascii="Calibri" w:hAnsi="Calibri"/>
          <w:sz w:val="22"/>
          <w:szCs w:val="22"/>
        </w:rPr>
      </w:pPr>
      <w:r w:rsidRPr="007F43F1">
        <w:rPr>
          <w:rFonts w:ascii="Calibri" w:hAnsi="Calibri"/>
          <w:sz w:val="22"/>
          <w:szCs w:val="22"/>
        </w:rPr>
        <w:t>W ramach dostawy urządzeń wykonawca musi zapewnić transport urządzeń we wskazane miejsce (szkoła), zainstalować i uruchomić urządzenia oraz przeszkolić użytkowników (co najmniej trzy osoby) w każdej szkol</w:t>
      </w:r>
      <w:r>
        <w:rPr>
          <w:rFonts w:ascii="Calibri" w:hAnsi="Calibri"/>
          <w:sz w:val="22"/>
          <w:szCs w:val="22"/>
        </w:rPr>
        <w:t>e według poniższych wytycznych:</w:t>
      </w:r>
    </w:p>
    <w:p w:rsidR="007F43F1" w:rsidRPr="007F43F1" w:rsidRDefault="007F43F1" w:rsidP="007F43F1">
      <w:pPr>
        <w:pStyle w:val="NormalnyWeb"/>
        <w:numPr>
          <w:ilvl w:val="0"/>
          <w:numId w:val="37"/>
        </w:numPr>
        <w:shd w:val="clear" w:color="auto" w:fill="FFFFFF"/>
        <w:spacing w:after="0"/>
        <w:rPr>
          <w:rFonts w:ascii="Calibri" w:hAnsi="Calibri"/>
          <w:sz w:val="22"/>
          <w:szCs w:val="22"/>
        </w:rPr>
      </w:pPr>
      <w:r w:rsidRPr="007F43F1">
        <w:rPr>
          <w:rFonts w:ascii="Calibri" w:hAnsi="Calibri"/>
          <w:sz w:val="22"/>
          <w:szCs w:val="22"/>
        </w:rPr>
        <w:t xml:space="preserve">zapewnienia instalacji, uruchomienia oraz zintegrowania zakupionych urządzeń </w:t>
      </w:r>
      <w:r>
        <w:rPr>
          <w:rFonts w:ascii="Calibri" w:hAnsi="Calibri"/>
          <w:sz w:val="22"/>
          <w:szCs w:val="22"/>
        </w:rPr>
        <w:t>i </w:t>
      </w:r>
      <w:r w:rsidRPr="007F43F1">
        <w:rPr>
          <w:rFonts w:ascii="Calibri" w:hAnsi="Calibri"/>
          <w:sz w:val="22"/>
          <w:szCs w:val="22"/>
        </w:rPr>
        <w:t>oprogramowania wchodzących w skład pomocy dydaktycznych z infrastrukturą szkolną przez dostawców tych urządzeń i oprogramowania;</w:t>
      </w:r>
    </w:p>
    <w:p w:rsidR="007F43F1" w:rsidRPr="001C2C00" w:rsidRDefault="007F43F1" w:rsidP="001C2C00">
      <w:pPr>
        <w:pStyle w:val="NormalnyWeb"/>
        <w:numPr>
          <w:ilvl w:val="0"/>
          <w:numId w:val="37"/>
        </w:numPr>
        <w:shd w:val="clear" w:color="auto" w:fill="FFFFFF"/>
        <w:spacing w:after="0"/>
        <w:rPr>
          <w:rFonts w:ascii="Calibri" w:hAnsi="Calibri"/>
          <w:sz w:val="22"/>
          <w:szCs w:val="22"/>
        </w:rPr>
      </w:pPr>
      <w:r w:rsidRPr="007F43F1">
        <w:rPr>
          <w:rFonts w:ascii="Calibri" w:hAnsi="Calibri"/>
          <w:sz w:val="22"/>
          <w:szCs w:val="22"/>
        </w:rPr>
        <w:t>zapewnienia technicznych szkoleń nauczycieli w zakresie funkcji i obsługi zakupionych urządzeń i oprogramowania wchodzących w skład pomocy dydaktycznych realizowanych przez dostawców tych urządzeń i oprogramowania.</w:t>
      </w:r>
    </w:p>
    <w:p w:rsidR="000A340C" w:rsidRPr="00F826D8" w:rsidRDefault="00995AEC" w:rsidP="000A340C">
      <w:pPr>
        <w:pStyle w:val="NormalnyWeb"/>
        <w:shd w:val="clear" w:color="auto" w:fill="FFFFFF"/>
        <w:rPr>
          <w:rFonts w:ascii="Calibri" w:hAnsi="Calibri"/>
          <w:caps/>
          <w:sz w:val="22"/>
          <w:szCs w:val="22"/>
        </w:rPr>
      </w:pPr>
      <w:r>
        <w:rPr>
          <w:rStyle w:val="Pogrubienie"/>
          <w:rFonts w:ascii="Calibri" w:hAnsi="Calibri"/>
          <w:caps/>
          <w:sz w:val="22"/>
          <w:szCs w:val="22"/>
        </w:rPr>
        <w:t>III</w:t>
      </w:r>
      <w:r w:rsidR="000A340C" w:rsidRPr="00F826D8">
        <w:rPr>
          <w:rStyle w:val="Pogrubienie"/>
          <w:rFonts w:ascii="Calibri" w:hAnsi="Calibri"/>
          <w:caps/>
          <w:sz w:val="22"/>
          <w:szCs w:val="22"/>
        </w:rPr>
        <w:t>. Termin wykonania zamówienia:</w:t>
      </w:r>
    </w:p>
    <w:p w:rsidR="000A340C" w:rsidRPr="001C2C00" w:rsidRDefault="000A340C" w:rsidP="000A340C">
      <w:pPr>
        <w:pStyle w:val="NormalnyWeb"/>
        <w:shd w:val="clear" w:color="auto" w:fill="FFFFFF"/>
        <w:rPr>
          <w:rFonts w:ascii="Calibri" w:hAnsi="Calibri"/>
          <w:sz w:val="22"/>
          <w:szCs w:val="22"/>
        </w:rPr>
      </w:pPr>
      <w:r w:rsidRPr="001C2C00">
        <w:rPr>
          <w:rFonts w:ascii="Calibri" w:hAnsi="Calibri"/>
          <w:sz w:val="22"/>
          <w:szCs w:val="22"/>
        </w:rPr>
        <w:t xml:space="preserve">W okresie </w:t>
      </w:r>
      <w:r w:rsidR="007C6377" w:rsidRPr="001C2C00">
        <w:rPr>
          <w:rFonts w:ascii="Calibri" w:hAnsi="Calibri"/>
          <w:sz w:val="22"/>
          <w:szCs w:val="22"/>
        </w:rPr>
        <w:t xml:space="preserve">do </w:t>
      </w:r>
      <w:r w:rsidR="00803A4D">
        <w:rPr>
          <w:rFonts w:ascii="Calibri" w:hAnsi="Calibri"/>
          <w:sz w:val="22"/>
          <w:szCs w:val="22"/>
        </w:rPr>
        <w:t>14</w:t>
      </w:r>
      <w:r w:rsidR="007C6377" w:rsidRPr="001C2C00">
        <w:rPr>
          <w:rFonts w:ascii="Calibri" w:hAnsi="Calibri"/>
          <w:sz w:val="22"/>
          <w:szCs w:val="22"/>
        </w:rPr>
        <w:t xml:space="preserve"> dni od </w:t>
      </w:r>
      <w:r w:rsidR="00B516D8" w:rsidRPr="001C2C00">
        <w:rPr>
          <w:rFonts w:ascii="Calibri" w:hAnsi="Calibri"/>
          <w:sz w:val="22"/>
          <w:szCs w:val="22"/>
        </w:rPr>
        <w:t xml:space="preserve">dnia </w:t>
      </w:r>
      <w:r w:rsidR="007C6377" w:rsidRPr="001C2C00">
        <w:rPr>
          <w:rFonts w:ascii="Calibri" w:hAnsi="Calibri"/>
          <w:sz w:val="22"/>
          <w:szCs w:val="22"/>
        </w:rPr>
        <w:t>opublikowania</w:t>
      </w:r>
      <w:r w:rsidR="00F826D8" w:rsidRPr="001C2C00">
        <w:rPr>
          <w:rFonts w:ascii="Calibri" w:hAnsi="Calibri"/>
          <w:sz w:val="22"/>
          <w:szCs w:val="22"/>
        </w:rPr>
        <w:t xml:space="preserve"> wyboru najkorzystniejszej oferty</w:t>
      </w:r>
      <w:r w:rsidR="007C6377" w:rsidRPr="001C2C00">
        <w:rPr>
          <w:rFonts w:ascii="Calibri" w:hAnsi="Calibri"/>
          <w:sz w:val="22"/>
          <w:szCs w:val="22"/>
        </w:rPr>
        <w:t>.</w:t>
      </w:r>
      <w:r w:rsidRPr="001C2C00">
        <w:rPr>
          <w:rFonts w:ascii="Calibri" w:hAnsi="Calibri"/>
          <w:sz w:val="22"/>
          <w:szCs w:val="22"/>
        </w:rPr>
        <w:t xml:space="preserve"> </w:t>
      </w:r>
    </w:p>
    <w:p w:rsidR="002F2312" w:rsidRPr="00F826D8" w:rsidRDefault="00995AEC" w:rsidP="002F2312">
      <w:pPr>
        <w:pStyle w:val="NormalnyWeb"/>
        <w:shd w:val="clear" w:color="auto" w:fill="FFFFFF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lastRenderedPageBreak/>
        <w:t>I</w:t>
      </w:r>
      <w:r w:rsidR="002F2312" w:rsidRPr="00F826D8">
        <w:rPr>
          <w:rFonts w:ascii="Calibri" w:hAnsi="Calibri"/>
          <w:b/>
          <w:caps/>
          <w:sz w:val="22"/>
          <w:szCs w:val="22"/>
        </w:rPr>
        <w:t xml:space="preserve">V. Warunki udziału w postępowaniu: </w:t>
      </w:r>
    </w:p>
    <w:p w:rsidR="00F826D8" w:rsidRPr="00F826D8" w:rsidRDefault="00F826D8" w:rsidP="00F826D8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Ofertę może złożyć Wykonawca, który:</w:t>
      </w:r>
    </w:p>
    <w:p w:rsidR="00F826D8" w:rsidRPr="00F826D8" w:rsidRDefault="00F826D8" w:rsidP="00F826D8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1. Wykona przedmiot zamówienia w terminie.</w:t>
      </w:r>
    </w:p>
    <w:p w:rsidR="00F826D8" w:rsidRPr="00F826D8" w:rsidRDefault="00F826D8" w:rsidP="00F826D8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2. Rozliczy się z Zamawiającym na podstawie faktury VAT.</w:t>
      </w:r>
    </w:p>
    <w:p w:rsidR="00F826D8" w:rsidRPr="00F826D8" w:rsidRDefault="00F826D8" w:rsidP="00F826D8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3. Wymagania wobec Wykonawcy:</w:t>
      </w:r>
    </w:p>
    <w:p w:rsidR="00F826D8" w:rsidRPr="00F826D8" w:rsidRDefault="00F826D8" w:rsidP="00F826D8">
      <w:pPr>
        <w:pStyle w:val="NormalnyWeb"/>
        <w:shd w:val="clear" w:color="auto" w:fill="FFFFFF"/>
        <w:spacing w:before="0" w:beforeAutospacing="0" w:after="0" w:afterAutospacing="0"/>
        <w:ind w:left="708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1) Sytuacja ekonomiczna i finansowa zapewniająca</w:t>
      </w:r>
      <w:r w:rsidR="00995AEC">
        <w:rPr>
          <w:rFonts w:ascii="Calibri" w:hAnsi="Calibri"/>
          <w:sz w:val="22"/>
          <w:szCs w:val="22"/>
        </w:rPr>
        <w:t xml:space="preserve"> wykonanie zamówienia zgodnie z </w:t>
      </w:r>
      <w:r w:rsidRPr="00F826D8">
        <w:rPr>
          <w:rFonts w:ascii="Calibri" w:hAnsi="Calibri"/>
          <w:sz w:val="22"/>
          <w:szCs w:val="22"/>
        </w:rPr>
        <w:t>wymogami</w:t>
      </w:r>
      <w:r w:rsidR="00995AEC">
        <w:rPr>
          <w:rFonts w:ascii="Calibri" w:hAnsi="Calibri"/>
          <w:sz w:val="22"/>
          <w:szCs w:val="22"/>
        </w:rPr>
        <w:t xml:space="preserve"> </w:t>
      </w:r>
      <w:r w:rsidRPr="00F826D8">
        <w:rPr>
          <w:rFonts w:ascii="Calibri" w:hAnsi="Calibri"/>
          <w:sz w:val="22"/>
          <w:szCs w:val="22"/>
        </w:rPr>
        <w:t>określonymi w zapytaniu ofertowym</w:t>
      </w:r>
    </w:p>
    <w:p w:rsidR="00F826D8" w:rsidRPr="00F826D8" w:rsidRDefault="00F826D8" w:rsidP="00F826D8">
      <w:pPr>
        <w:pStyle w:val="NormalnyWeb"/>
        <w:shd w:val="clear" w:color="auto" w:fill="FFFFFF"/>
        <w:spacing w:before="0" w:beforeAutospacing="0" w:after="0" w:afterAutospacing="0"/>
        <w:ind w:left="708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2) Wiedza i doświadczenie pozwalające na realizację zamówienia zgodnie z wymogami</w:t>
      </w:r>
    </w:p>
    <w:p w:rsidR="00F826D8" w:rsidRPr="00F826D8" w:rsidRDefault="00F826D8" w:rsidP="00F826D8">
      <w:pPr>
        <w:pStyle w:val="NormalnyWeb"/>
        <w:shd w:val="clear" w:color="auto" w:fill="FFFFFF"/>
        <w:spacing w:before="0" w:beforeAutospacing="0" w:after="0" w:afterAutospacing="0"/>
        <w:ind w:left="708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określonymi w zapytaniu ofertowym</w:t>
      </w:r>
    </w:p>
    <w:p w:rsidR="004B1884" w:rsidRDefault="00102FB5" w:rsidP="00F826D8">
      <w:pPr>
        <w:pStyle w:val="NormalnyWeb"/>
        <w:shd w:val="clear" w:color="auto" w:fill="FFFFFF"/>
        <w:rPr>
          <w:rStyle w:val="Pogrubienie"/>
          <w:rFonts w:ascii="Calibri" w:hAnsi="Calibri"/>
          <w:caps/>
          <w:sz w:val="22"/>
          <w:szCs w:val="22"/>
        </w:rPr>
      </w:pPr>
      <w:r w:rsidRPr="00F826D8">
        <w:rPr>
          <w:rStyle w:val="Pogrubienie"/>
          <w:rFonts w:ascii="Calibri" w:hAnsi="Calibri"/>
          <w:caps/>
          <w:sz w:val="22"/>
          <w:szCs w:val="22"/>
        </w:rPr>
        <w:t>V</w:t>
      </w:r>
      <w:r w:rsidR="000A340C" w:rsidRPr="00F826D8">
        <w:rPr>
          <w:rStyle w:val="Pogrubienie"/>
          <w:rFonts w:ascii="Calibri" w:hAnsi="Calibri"/>
          <w:caps/>
          <w:sz w:val="22"/>
          <w:szCs w:val="22"/>
        </w:rPr>
        <w:t xml:space="preserve">. </w:t>
      </w:r>
      <w:r w:rsidR="004B1884" w:rsidRPr="00F826D8">
        <w:rPr>
          <w:rStyle w:val="Pogrubienie"/>
          <w:rFonts w:ascii="Calibri" w:hAnsi="Calibri"/>
          <w:caps/>
          <w:sz w:val="22"/>
          <w:szCs w:val="22"/>
        </w:rPr>
        <w:t>Opis sposobu przygotowania oferty:</w:t>
      </w:r>
      <w:r w:rsidR="00012605">
        <w:rPr>
          <w:rStyle w:val="Pogrubienie"/>
          <w:rFonts w:ascii="Calibri" w:hAnsi="Calibri"/>
          <w:caps/>
          <w:sz w:val="22"/>
          <w:szCs w:val="22"/>
        </w:rPr>
        <w:t xml:space="preserve"> </w:t>
      </w:r>
    </w:p>
    <w:p w:rsidR="00012605" w:rsidRPr="00012605" w:rsidRDefault="00012605" w:rsidP="00012605">
      <w:pPr>
        <w:pStyle w:val="NormalnyWeb"/>
        <w:numPr>
          <w:ilvl w:val="0"/>
          <w:numId w:val="30"/>
        </w:numPr>
        <w:shd w:val="clear" w:color="auto" w:fill="FFFFFF"/>
        <w:rPr>
          <w:rFonts w:asciiTheme="minorHAnsi" w:hAnsiTheme="minorHAnsi" w:cs="Tahoma"/>
          <w:bCs/>
        </w:rPr>
      </w:pPr>
      <w:r w:rsidRPr="00012605">
        <w:rPr>
          <w:rFonts w:asciiTheme="minorHAnsi" w:hAnsiTheme="minorHAnsi" w:cs="Tahoma"/>
          <w:bCs/>
        </w:rPr>
        <w:t>Zamawiający dopuszcza składanie ofert częściowych obej</w:t>
      </w:r>
      <w:r w:rsidR="00EC6371">
        <w:rPr>
          <w:rFonts w:asciiTheme="minorHAnsi" w:hAnsiTheme="minorHAnsi" w:cs="Tahoma"/>
          <w:bCs/>
        </w:rPr>
        <w:t>mujących poszczególne zadania I</w:t>
      </w:r>
      <w:r w:rsidRPr="00012605">
        <w:rPr>
          <w:rFonts w:asciiTheme="minorHAnsi" w:hAnsiTheme="minorHAnsi" w:cs="Tahoma"/>
          <w:bCs/>
        </w:rPr>
        <w:t xml:space="preserve">–V. </w:t>
      </w:r>
    </w:p>
    <w:p w:rsidR="00012605" w:rsidRPr="00012605" w:rsidRDefault="00012605" w:rsidP="00012605">
      <w:pPr>
        <w:pStyle w:val="NormalnyWeb"/>
        <w:numPr>
          <w:ilvl w:val="0"/>
          <w:numId w:val="30"/>
        </w:numPr>
        <w:shd w:val="clear" w:color="auto" w:fill="FFFFFF"/>
        <w:rPr>
          <w:rFonts w:asciiTheme="minorHAnsi" w:hAnsiTheme="minorHAnsi" w:cs="Tahoma"/>
          <w:bCs/>
        </w:rPr>
      </w:pPr>
      <w:r w:rsidRPr="00012605">
        <w:rPr>
          <w:rFonts w:asciiTheme="minorHAnsi" w:hAnsiTheme="minorHAnsi" w:cs="Tahoma"/>
          <w:bCs/>
        </w:rPr>
        <w:t>Zamawiający nie dopuszcza możliwości składania ofert wariantowych.</w:t>
      </w:r>
    </w:p>
    <w:p w:rsidR="00F826D8" w:rsidRPr="00F826D8" w:rsidRDefault="00F826D8" w:rsidP="00F826D8">
      <w:pPr>
        <w:pStyle w:val="NormalnyWeb"/>
        <w:numPr>
          <w:ilvl w:val="0"/>
          <w:numId w:val="30"/>
        </w:numPr>
        <w:shd w:val="clear" w:color="auto" w:fill="FFFFFF"/>
        <w:rPr>
          <w:rFonts w:asciiTheme="minorHAnsi" w:hAnsiTheme="minorHAnsi" w:cs="Tahoma"/>
          <w:sz w:val="22"/>
          <w:szCs w:val="22"/>
        </w:rPr>
      </w:pPr>
      <w:r w:rsidRPr="00F826D8">
        <w:rPr>
          <w:rFonts w:asciiTheme="minorHAnsi" w:hAnsiTheme="minorHAnsi" w:cs="Tahoma"/>
          <w:sz w:val="22"/>
          <w:szCs w:val="22"/>
        </w:rPr>
        <w:t xml:space="preserve">Oferent powinien </w:t>
      </w:r>
      <w:r w:rsidR="00EC6371">
        <w:rPr>
          <w:rFonts w:asciiTheme="minorHAnsi" w:hAnsiTheme="minorHAnsi" w:cs="Tahoma"/>
          <w:sz w:val="22"/>
          <w:szCs w:val="22"/>
        </w:rPr>
        <w:t>przedstawić</w:t>
      </w:r>
      <w:r w:rsidRPr="00F826D8">
        <w:rPr>
          <w:rFonts w:asciiTheme="minorHAnsi" w:hAnsiTheme="minorHAnsi" w:cs="Tahoma"/>
          <w:sz w:val="22"/>
          <w:szCs w:val="22"/>
        </w:rPr>
        <w:t xml:space="preserve"> ofertę w formie pisemnej, zgodnie z załącznikiem Nr 1 do Zapytania.</w:t>
      </w:r>
    </w:p>
    <w:p w:rsidR="00F826D8" w:rsidRPr="00F826D8" w:rsidRDefault="00F826D8" w:rsidP="00F826D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714" w:hanging="357"/>
        <w:rPr>
          <w:rFonts w:asciiTheme="minorHAnsi" w:hAnsiTheme="minorHAnsi" w:cs="Tahoma"/>
          <w:sz w:val="22"/>
          <w:szCs w:val="22"/>
        </w:rPr>
      </w:pPr>
      <w:r w:rsidRPr="00F826D8">
        <w:rPr>
          <w:rFonts w:asciiTheme="minorHAnsi" w:hAnsiTheme="minorHAnsi" w:cs="Tahoma"/>
          <w:sz w:val="22"/>
          <w:szCs w:val="22"/>
          <w:u w:val="single"/>
        </w:rPr>
        <w:t>Oferta powinna zawierać:</w:t>
      </w:r>
    </w:p>
    <w:p w:rsidR="00F826D8" w:rsidRPr="00F826D8" w:rsidRDefault="00F826D8" w:rsidP="00F826D8">
      <w:pPr>
        <w:pStyle w:val="NormalnyWeb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F826D8">
        <w:rPr>
          <w:rFonts w:asciiTheme="minorHAnsi" w:hAnsiTheme="minorHAnsi" w:cs="Tahoma"/>
          <w:sz w:val="22"/>
          <w:szCs w:val="22"/>
        </w:rPr>
        <w:t>pełną specyfikację techniczną oferowanego sprzętu i akcesoriów zgodną z opisem zamówienia.</w:t>
      </w:r>
    </w:p>
    <w:p w:rsidR="00F826D8" w:rsidRPr="00F826D8" w:rsidRDefault="00F826D8" w:rsidP="00F826D8">
      <w:pPr>
        <w:pStyle w:val="NormalnyWeb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F826D8">
        <w:rPr>
          <w:rFonts w:asciiTheme="minorHAnsi" w:hAnsiTheme="minorHAnsi" w:cs="Tahoma"/>
          <w:sz w:val="22"/>
          <w:szCs w:val="22"/>
        </w:rPr>
        <w:t>dok</w:t>
      </w:r>
      <w:r w:rsidR="0053144F">
        <w:rPr>
          <w:rFonts w:asciiTheme="minorHAnsi" w:hAnsiTheme="minorHAnsi" w:cs="Tahoma"/>
          <w:sz w:val="22"/>
          <w:szCs w:val="22"/>
        </w:rPr>
        <w:t xml:space="preserve">ładną kalkulację kosztów zakupu, dostawy i instalacji </w:t>
      </w:r>
      <w:r w:rsidRPr="00F826D8">
        <w:rPr>
          <w:rFonts w:asciiTheme="minorHAnsi" w:hAnsiTheme="minorHAnsi" w:cs="Tahoma"/>
          <w:sz w:val="22"/>
          <w:szCs w:val="22"/>
        </w:rPr>
        <w:t>zamówionego sprzętu.</w:t>
      </w:r>
    </w:p>
    <w:p w:rsidR="00F826D8" w:rsidRPr="00F826D8" w:rsidRDefault="00F826D8" w:rsidP="00F826D8">
      <w:pPr>
        <w:pStyle w:val="NormalnyWeb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F826D8">
        <w:rPr>
          <w:rFonts w:asciiTheme="minorHAnsi" w:hAnsiTheme="minorHAnsi" w:cs="Tahoma"/>
          <w:sz w:val="22"/>
          <w:szCs w:val="22"/>
          <w:u w:val="single"/>
        </w:rPr>
        <w:t>Oferta powinna:</w:t>
      </w:r>
    </w:p>
    <w:p w:rsidR="00F826D8" w:rsidRPr="00F826D8" w:rsidRDefault="00F826D8" w:rsidP="00F826D8">
      <w:pPr>
        <w:pStyle w:val="NormalnyWeb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F826D8">
        <w:rPr>
          <w:rFonts w:asciiTheme="minorHAnsi" w:hAnsiTheme="minorHAnsi" w:cs="Tahoma"/>
          <w:sz w:val="22"/>
          <w:szCs w:val="22"/>
        </w:rPr>
        <w:t>posiadać datę sporządzenia,</w:t>
      </w:r>
    </w:p>
    <w:p w:rsidR="00F826D8" w:rsidRPr="00F826D8" w:rsidRDefault="00F826D8" w:rsidP="00F826D8">
      <w:pPr>
        <w:pStyle w:val="NormalnyWeb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 w:rsidRPr="00F826D8">
        <w:rPr>
          <w:rFonts w:asciiTheme="minorHAnsi" w:hAnsiTheme="minorHAnsi" w:cs="Tahoma"/>
          <w:sz w:val="22"/>
          <w:szCs w:val="22"/>
        </w:rPr>
        <w:t>zawierać adres lub siedzibę oferenta, numer telefonu, numer NIP, adres e-mailowy</w:t>
      </w:r>
    </w:p>
    <w:p w:rsidR="00F826D8" w:rsidRPr="00F826D8" w:rsidRDefault="0053144F" w:rsidP="00F826D8">
      <w:pPr>
        <w:pStyle w:val="NormalnyWeb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być </w:t>
      </w:r>
      <w:r w:rsidR="00F826D8" w:rsidRPr="00F826D8">
        <w:rPr>
          <w:rFonts w:asciiTheme="minorHAnsi" w:hAnsiTheme="minorHAnsi" w:cs="Tahoma"/>
          <w:sz w:val="22"/>
          <w:szCs w:val="22"/>
        </w:rPr>
        <w:t>podpisana czytelnie przez wykonawcę.</w:t>
      </w:r>
    </w:p>
    <w:p w:rsidR="004B1884" w:rsidRPr="00F826D8" w:rsidRDefault="0096267A" w:rsidP="004B1884">
      <w:pPr>
        <w:pStyle w:val="NormalnyWeb"/>
        <w:shd w:val="clear" w:color="auto" w:fill="FFFFFF"/>
        <w:rPr>
          <w:rFonts w:ascii="Calibri" w:hAnsi="Calibri"/>
          <w:caps/>
          <w:sz w:val="22"/>
          <w:szCs w:val="22"/>
        </w:rPr>
      </w:pPr>
      <w:r w:rsidRPr="00F826D8">
        <w:rPr>
          <w:rStyle w:val="Pogrubienie"/>
          <w:rFonts w:ascii="Calibri" w:hAnsi="Calibri"/>
          <w:caps/>
          <w:sz w:val="22"/>
          <w:szCs w:val="22"/>
        </w:rPr>
        <w:t>VI</w:t>
      </w:r>
      <w:r w:rsidR="004B1884" w:rsidRPr="00F826D8">
        <w:rPr>
          <w:rStyle w:val="Pogrubienie"/>
          <w:rFonts w:ascii="Calibri" w:hAnsi="Calibri"/>
          <w:caps/>
          <w:sz w:val="22"/>
          <w:szCs w:val="22"/>
        </w:rPr>
        <w:t>. Miejsce oraz termin składanie ofert:</w:t>
      </w:r>
    </w:p>
    <w:p w:rsidR="004B1884" w:rsidRPr="00F826D8" w:rsidRDefault="004B1884" w:rsidP="0053144F">
      <w:pPr>
        <w:pStyle w:val="NormalnyWeb"/>
        <w:numPr>
          <w:ilvl w:val="0"/>
          <w:numId w:val="15"/>
        </w:numPr>
        <w:shd w:val="clear" w:color="auto" w:fill="FFFFFF"/>
        <w:rPr>
          <w:rStyle w:val="Pogrubienie"/>
          <w:rFonts w:ascii="Calibri" w:hAnsi="Calibri"/>
          <w:b w:val="0"/>
          <w:sz w:val="22"/>
          <w:szCs w:val="22"/>
        </w:rPr>
      </w:pPr>
      <w:r w:rsidRPr="00F826D8">
        <w:rPr>
          <w:rStyle w:val="Pogrubienie"/>
          <w:rFonts w:ascii="Calibri" w:hAnsi="Calibri"/>
          <w:b w:val="0"/>
          <w:sz w:val="22"/>
          <w:szCs w:val="22"/>
        </w:rPr>
        <w:t xml:space="preserve">Oferty należy składać w sekretariacie </w:t>
      </w:r>
      <w:r w:rsidRPr="00F826D8">
        <w:rPr>
          <w:rStyle w:val="Pogrubienie"/>
          <w:rFonts w:ascii="Calibri" w:hAnsi="Calibri"/>
          <w:sz w:val="22"/>
          <w:szCs w:val="22"/>
        </w:rPr>
        <w:t xml:space="preserve">Urzędu Gminy </w:t>
      </w:r>
      <w:r w:rsidR="0096267A" w:rsidRPr="00F826D8">
        <w:rPr>
          <w:rStyle w:val="Pogrubienie"/>
          <w:rFonts w:ascii="Calibri" w:hAnsi="Calibri"/>
          <w:sz w:val="22"/>
          <w:szCs w:val="22"/>
        </w:rPr>
        <w:t>Iwierzyce</w:t>
      </w:r>
      <w:r w:rsidRPr="00F826D8">
        <w:rPr>
          <w:rStyle w:val="Pogrubienie"/>
          <w:rFonts w:ascii="Calibri" w:hAnsi="Calibri"/>
          <w:sz w:val="22"/>
          <w:szCs w:val="22"/>
        </w:rPr>
        <w:t>, 3</w:t>
      </w:r>
      <w:r w:rsidR="0096267A" w:rsidRPr="00F826D8">
        <w:rPr>
          <w:rStyle w:val="Pogrubienie"/>
          <w:rFonts w:ascii="Calibri" w:hAnsi="Calibri"/>
          <w:sz w:val="22"/>
          <w:szCs w:val="22"/>
        </w:rPr>
        <w:t>9</w:t>
      </w:r>
      <w:r w:rsidRPr="00F826D8">
        <w:rPr>
          <w:rStyle w:val="Pogrubienie"/>
          <w:rFonts w:ascii="Calibri" w:hAnsi="Calibri"/>
          <w:sz w:val="22"/>
          <w:szCs w:val="22"/>
        </w:rPr>
        <w:t>-</w:t>
      </w:r>
      <w:r w:rsidR="0096267A" w:rsidRPr="00F826D8">
        <w:rPr>
          <w:rStyle w:val="Pogrubienie"/>
          <w:rFonts w:ascii="Calibri" w:hAnsi="Calibri"/>
          <w:sz w:val="22"/>
          <w:szCs w:val="22"/>
        </w:rPr>
        <w:t>124 Iwierzyce</w:t>
      </w:r>
      <w:r w:rsidR="0096267A" w:rsidRPr="00F826D8">
        <w:rPr>
          <w:rStyle w:val="Pogrubienie"/>
          <w:rFonts w:ascii="Calibri" w:hAnsi="Calibri"/>
          <w:b w:val="0"/>
          <w:sz w:val="22"/>
          <w:szCs w:val="22"/>
        </w:rPr>
        <w:t xml:space="preserve"> </w:t>
      </w:r>
      <w:r w:rsidRPr="00F826D8">
        <w:rPr>
          <w:rStyle w:val="Pogrubienie"/>
          <w:rFonts w:ascii="Calibri" w:hAnsi="Calibri"/>
          <w:b w:val="0"/>
          <w:sz w:val="22"/>
          <w:szCs w:val="22"/>
        </w:rPr>
        <w:t>, w zamkniętej kopercie w nieprzekraczalnym terminie do dnia </w:t>
      </w:r>
      <w:r w:rsidR="0096267A" w:rsidRPr="00F826D8">
        <w:rPr>
          <w:rStyle w:val="Pogrubienie"/>
          <w:rFonts w:ascii="Calibri" w:hAnsi="Calibri"/>
          <w:b w:val="0"/>
          <w:sz w:val="22"/>
          <w:szCs w:val="22"/>
        </w:rPr>
        <w:t xml:space="preserve"> </w:t>
      </w:r>
      <w:r w:rsidR="009D646A">
        <w:rPr>
          <w:rStyle w:val="Pogrubienie"/>
          <w:rFonts w:ascii="Calibri" w:hAnsi="Calibri"/>
          <w:bCs w:val="0"/>
          <w:sz w:val="22"/>
          <w:szCs w:val="22"/>
        </w:rPr>
        <w:t>2</w:t>
      </w:r>
      <w:r w:rsidR="00E71D1B">
        <w:rPr>
          <w:rStyle w:val="Pogrubienie"/>
          <w:rFonts w:ascii="Calibri" w:hAnsi="Calibri"/>
          <w:bCs w:val="0"/>
          <w:sz w:val="22"/>
          <w:szCs w:val="22"/>
        </w:rPr>
        <w:t>5</w:t>
      </w:r>
      <w:r w:rsidRPr="00F826D8">
        <w:rPr>
          <w:rStyle w:val="Pogrubienie"/>
          <w:rFonts w:ascii="Calibri" w:hAnsi="Calibri"/>
          <w:bCs w:val="0"/>
          <w:sz w:val="22"/>
          <w:szCs w:val="22"/>
        </w:rPr>
        <w:t xml:space="preserve"> </w:t>
      </w:r>
      <w:r w:rsidR="00012605">
        <w:rPr>
          <w:rStyle w:val="Pogrubienie"/>
          <w:rFonts w:ascii="Calibri" w:hAnsi="Calibri"/>
          <w:bCs w:val="0"/>
          <w:sz w:val="22"/>
          <w:szCs w:val="22"/>
        </w:rPr>
        <w:t>października</w:t>
      </w:r>
      <w:r w:rsidRPr="00F826D8">
        <w:rPr>
          <w:rStyle w:val="Pogrubienie"/>
          <w:rFonts w:ascii="Calibri" w:hAnsi="Calibri"/>
          <w:bCs w:val="0"/>
          <w:sz w:val="22"/>
          <w:szCs w:val="22"/>
        </w:rPr>
        <w:t xml:space="preserve"> 201</w:t>
      </w:r>
      <w:r w:rsidR="0096267A" w:rsidRPr="00F826D8">
        <w:rPr>
          <w:rStyle w:val="Pogrubienie"/>
          <w:rFonts w:ascii="Calibri" w:hAnsi="Calibri"/>
          <w:bCs w:val="0"/>
          <w:sz w:val="22"/>
          <w:szCs w:val="22"/>
        </w:rPr>
        <w:t>9</w:t>
      </w:r>
      <w:r w:rsidRPr="00F826D8">
        <w:rPr>
          <w:rStyle w:val="Pogrubienie"/>
          <w:rFonts w:ascii="Calibri" w:hAnsi="Calibri"/>
          <w:bCs w:val="0"/>
          <w:sz w:val="22"/>
          <w:szCs w:val="22"/>
        </w:rPr>
        <w:t xml:space="preserve"> r. do godziny 10:00</w:t>
      </w:r>
      <w:r w:rsidRPr="00F826D8">
        <w:rPr>
          <w:rStyle w:val="Pogrubienie"/>
          <w:rFonts w:ascii="Calibri" w:hAnsi="Calibri"/>
          <w:b w:val="0"/>
          <w:sz w:val="22"/>
          <w:szCs w:val="22"/>
        </w:rPr>
        <w:t> z dopiskiem:</w:t>
      </w:r>
      <w:r w:rsidR="0096267A" w:rsidRPr="00F826D8">
        <w:rPr>
          <w:rStyle w:val="Pogrubienie"/>
          <w:rFonts w:ascii="Calibri" w:hAnsi="Calibri"/>
          <w:b w:val="0"/>
          <w:sz w:val="22"/>
          <w:szCs w:val="22"/>
        </w:rPr>
        <w:t xml:space="preserve"> </w:t>
      </w:r>
      <w:r w:rsidRPr="00F826D8">
        <w:rPr>
          <w:rStyle w:val="Pogrubienie"/>
          <w:rFonts w:ascii="Calibri" w:hAnsi="Calibri"/>
          <w:b w:val="0"/>
          <w:sz w:val="22"/>
          <w:szCs w:val="22"/>
        </w:rPr>
        <w:t> </w:t>
      </w:r>
      <w:r w:rsidRPr="00F826D8">
        <w:rPr>
          <w:rStyle w:val="Pogrubienie"/>
          <w:rFonts w:ascii="Calibri" w:hAnsi="Calibri"/>
          <w:b w:val="0"/>
          <w:bCs w:val="0"/>
          <w:sz w:val="22"/>
          <w:szCs w:val="22"/>
        </w:rPr>
        <w:t>„</w:t>
      </w:r>
      <w:r w:rsidR="0053144F" w:rsidRPr="0053144F">
        <w:rPr>
          <w:rStyle w:val="Pogrubienie"/>
          <w:rFonts w:ascii="Calibri" w:hAnsi="Calibri"/>
          <w:b w:val="0"/>
          <w:bCs w:val="0"/>
          <w:i/>
          <w:sz w:val="22"/>
          <w:szCs w:val="22"/>
        </w:rPr>
        <w:t>Dostawa sprzętu TIK dla szkół na terenie Gminy Iwierzyce - dla potrzeb realizacji Rządowego programu rozwijania szkolnej infrastruktury oraz kompetencji uczniów i nauczycieli w zakresie technologii informacyjno-komunikacyjnych – „Aktywna tablica</w:t>
      </w:r>
      <w:r w:rsidR="0053144F">
        <w:rPr>
          <w:rStyle w:val="Pogrubienie"/>
          <w:rFonts w:ascii="Calibri" w:hAnsi="Calibri"/>
          <w:b w:val="0"/>
          <w:bCs w:val="0"/>
          <w:sz w:val="22"/>
          <w:szCs w:val="22"/>
        </w:rPr>
        <w:t>”</w:t>
      </w:r>
      <w:r w:rsidR="00012605">
        <w:rPr>
          <w:rStyle w:val="Pogrubienie"/>
          <w:rFonts w:ascii="Calibri" w:hAnsi="Calibri"/>
          <w:b w:val="0"/>
          <w:bCs w:val="0"/>
          <w:sz w:val="22"/>
          <w:szCs w:val="22"/>
        </w:rPr>
        <w:t xml:space="preserve">. </w:t>
      </w:r>
      <w:r w:rsidRPr="00F826D8">
        <w:rPr>
          <w:rStyle w:val="Pogrubienie"/>
          <w:rFonts w:ascii="Calibri" w:hAnsi="Calibri"/>
          <w:b w:val="0"/>
          <w:bCs w:val="0"/>
          <w:sz w:val="22"/>
          <w:szCs w:val="22"/>
        </w:rPr>
        <w:t> </w:t>
      </w:r>
      <w:r w:rsidRPr="00F826D8">
        <w:rPr>
          <w:rStyle w:val="Pogrubienie"/>
          <w:rFonts w:ascii="Calibri" w:hAnsi="Calibri"/>
          <w:b w:val="0"/>
          <w:sz w:val="22"/>
          <w:szCs w:val="22"/>
        </w:rPr>
        <w:t>oraz adresem zwrotnym oferenta.</w:t>
      </w:r>
    </w:p>
    <w:p w:rsidR="004B1884" w:rsidRPr="00F826D8" w:rsidRDefault="004B1884" w:rsidP="004B1884">
      <w:pPr>
        <w:pStyle w:val="NormalnyWeb"/>
        <w:numPr>
          <w:ilvl w:val="0"/>
          <w:numId w:val="15"/>
        </w:numPr>
        <w:shd w:val="clear" w:color="auto" w:fill="FFFFFF"/>
        <w:rPr>
          <w:rStyle w:val="Pogrubienie"/>
          <w:rFonts w:ascii="Calibri" w:hAnsi="Calibri"/>
          <w:b w:val="0"/>
          <w:sz w:val="22"/>
          <w:szCs w:val="22"/>
        </w:rPr>
      </w:pPr>
      <w:r w:rsidRPr="00F826D8">
        <w:rPr>
          <w:rStyle w:val="Pogrubienie"/>
          <w:rFonts w:ascii="Calibri" w:hAnsi="Calibri"/>
          <w:b w:val="0"/>
          <w:sz w:val="22"/>
          <w:szCs w:val="22"/>
        </w:rPr>
        <w:t>Oferty złożone po terminie nie będą rozpatrywane.</w:t>
      </w:r>
    </w:p>
    <w:p w:rsidR="004B1884" w:rsidRPr="00F826D8" w:rsidRDefault="004B1884" w:rsidP="004B1884">
      <w:pPr>
        <w:pStyle w:val="NormalnyWeb"/>
        <w:numPr>
          <w:ilvl w:val="0"/>
          <w:numId w:val="15"/>
        </w:numPr>
        <w:shd w:val="clear" w:color="auto" w:fill="FFFFFF"/>
        <w:rPr>
          <w:rStyle w:val="Pogrubienie"/>
          <w:rFonts w:ascii="Calibri" w:hAnsi="Calibri"/>
          <w:b w:val="0"/>
          <w:sz w:val="22"/>
          <w:szCs w:val="22"/>
        </w:rPr>
      </w:pPr>
      <w:r w:rsidRPr="00F826D8">
        <w:rPr>
          <w:rStyle w:val="Pogrubienie"/>
          <w:rFonts w:ascii="Calibri" w:hAnsi="Calibri"/>
          <w:b w:val="0"/>
          <w:sz w:val="22"/>
          <w:szCs w:val="22"/>
        </w:rPr>
        <w:t xml:space="preserve">Otwarcie ofert nastąpi w </w:t>
      </w:r>
      <w:r w:rsidRPr="00012605">
        <w:rPr>
          <w:rStyle w:val="Pogrubienie"/>
          <w:rFonts w:ascii="Calibri" w:hAnsi="Calibri"/>
          <w:b w:val="0"/>
          <w:sz w:val="22"/>
          <w:szCs w:val="22"/>
        </w:rPr>
        <w:t xml:space="preserve">dniu </w:t>
      </w:r>
      <w:r w:rsidR="009D646A">
        <w:rPr>
          <w:rStyle w:val="Pogrubienie"/>
          <w:rFonts w:ascii="Calibri" w:hAnsi="Calibri"/>
          <w:b w:val="0"/>
          <w:bCs w:val="0"/>
          <w:sz w:val="22"/>
          <w:szCs w:val="22"/>
        </w:rPr>
        <w:t>2</w:t>
      </w:r>
      <w:r w:rsidR="00E71D1B">
        <w:rPr>
          <w:rStyle w:val="Pogrubienie"/>
          <w:rFonts w:ascii="Calibri" w:hAnsi="Calibri"/>
          <w:b w:val="0"/>
          <w:bCs w:val="0"/>
          <w:sz w:val="22"/>
          <w:szCs w:val="22"/>
        </w:rPr>
        <w:t>5</w:t>
      </w:r>
      <w:r w:rsidR="00012605" w:rsidRPr="00012605">
        <w:rPr>
          <w:rStyle w:val="Pogrubienie"/>
          <w:rFonts w:ascii="Calibri" w:hAnsi="Calibri"/>
          <w:b w:val="0"/>
          <w:bCs w:val="0"/>
          <w:sz w:val="22"/>
          <w:szCs w:val="22"/>
        </w:rPr>
        <w:t xml:space="preserve"> października 2019 r</w:t>
      </w:r>
      <w:r w:rsidRPr="00F826D8">
        <w:rPr>
          <w:rStyle w:val="Pogrubienie"/>
          <w:rFonts w:ascii="Calibri" w:hAnsi="Calibri"/>
          <w:b w:val="0"/>
          <w:sz w:val="22"/>
          <w:szCs w:val="22"/>
        </w:rPr>
        <w:t>.</w:t>
      </w:r>
      <w:r w:rsidR="0096267A" w:rsidRPr="00F826D8">
        <w:rPr>
          <w:rStyle w:val="Pogrubienie"/>
          <w:rFonts w:ascii="Calibri" w:hAnsi="Calibri"/>
          <w:b w:val="0"/>
          <w:sz w:val="22"/>
          <w:szCs w:val="22"/>
        </w:rPr>
        <w:t xml:space="preserve"> </w:t>
      </w:r>
      <w:r w:rsidRPr="00F826D8">
        <w:rPr>
          <w:rStyle w:val="Pogrubienie"/>
          <w:rFonts w:ascii="Calibri" w:hAnsi="Calibri"/>
          <w:b w:val="0"/>
          <w:sz w:val="22"/>
          <w:szCs w:val="22"/>
        </w:rPr>
        <w:t>o godzinie 10:</w:t>
      </w:r>
      <w:r w:rsidR="00012605">
        <w:rPr>
          <w:rStyle w:val="Pogrubienie"/>
          <w:rFonts w:ascii="Calibri" w:hAnsi="Calibri"/>
          <w:b w:val="0"/>
          <w:sz w:val="22"/>
          <w:szCs w:val="22"/>
        </w:rPr>
        <w:t>10</w:t>
      </w:r>
      <w:r w:rsidRPr="00F826D8">
        <w:rPr>
          <w:rStyle w:val="Pogrubienie"/>
          <w:rFonts w:ascii="Calibri" w:hAnsi="Calibri"/>
          <w:b w:val="0"/>
          <w:sz w:val="22"/>
          <w:szCs w:val="22"/>
        </w:rPr>
        <w:t>.</w:t>
      </w:r>
    </w:p>
    <w:p w:rsidR="004B1884" w:rsidRPr="00F826D8" w:rsidRDefault="004B1884" w:rsidP="004B1884">
      <w:pPr>
        <w:pStyle w:val="NormalnyWeb"/>
        <w:numPr>
          <w:ilvl w:val="0"/>
          <w:numId w:val="15"/>
        </w:numPr>
        <w:shd w:val="clear" w:color="auto" w:fill="FFFFFF"/>
        <w:rPr>
          <w:rStyle w:val="Pogrubienie"/>
          <w:rFonts w:ascii="Calibri" w:hAnsi="Calibri"/>
          <w:b w:val="0"/>
          <w:sz w:val="22"/>
          <w:szCs w:val="22"/>
        </w:rPr>
      </w:pPr>
      <w:r w:rsidRPr="00F826D8">
        <w:rPr>
          <w:rStyle w:val="Pogrubienie"/>
          <w:rFonts w:ascii="Calibri" w:hAnsi="Calibri"/>
          <w:b w:val="0"/>
          <w:sz w:val="22"/>
          <w:szCs w:val="22"/>
        </w:rPr>
        <w:t>Oferent może przed upływem terminu składania ofert zmienić lub wycofać swoją ofertę.</w:t>
      </w:r>
    </w:p>
    <w:p w:rsidR="004B1884" w:rsidRPr="00F826D8" w:rsidRDefault="004B1884" w:rsidP="004B1884">
      <w:pPr>
        <w:pStyle w:val="NormalnyWeb"/>
        <w:numPr>
          <w:ilvl w:val="0"/>
          <w:numId w:val="15"/>
        </w:numPr>
        <w:shd w:val="clear" w:color="auto" w:fill="FFFFFF"/>
        <w:rPr>
          <w:rStyle w:val="Pogrubienie"/>
          <w:rFonts w:ascii="Calibri" w:hAnsi="Calibri"/>
          <w:b w:val="0"/>
          <w:sz w:val="22"/>
          <w:szCs w:val="22"/>
        </w:rPr>
      </w:pPr>
      <w:r w:rsidRPr="00F826D8">
        <w:rPr>
          <w:rStyle w:val="Pogrubienie"/>
          <w:rFonts w:ascii="Calibri" w:hAnsi="Calibri"/>
          <w:b w:val="0"/>
          <w:sz w:val="22"/>
          <w:szCs w:val="22"/>
        </w:rPr>
        <w:t>W toku oceny ofert Zamawiający może żądać od oferentów wyjaśnień dotyczących treści złożonych ofert.</w:t>
      </w:r>
    </w:p>
    <w:p w:rsidR="004B1884" w:rsidRPr="00F826D8" w:rsidRDefault="004B1884" w:rsidP="004B1884">
      <w:pPr>
        <w:pStyle w:val="NormalnyWeb"/>
        <w:numPr>
          <w:ilvl w:val="0"/>
          <w:numId w:val="15"/>
        </w:numPr>
        <w:shd w:val="clear" w:color="auto" w:fill="FFFFFF"/>
        <w:rPr>
          <w:rStyle w:val="Pogrubienie"/>
          <w:rFonts w:ascii="Calibri" w:hAnsi="Calibri"/>
          <w:b w:val="0"/>
          <w:sz w:val="22"/>
          <w:szCs w:val="22"/>
        </w:rPr>
      </w:pPr>
      <w:r w:rsidRPr="00F826D8">
        <w:rPr>
          <w:rStyle w:val="Pogrubienie"/>
          <w:rFonts w:ascii="Calibri" w:hAnsi="Calibri"/>
          <w:b w:val="0"/>
          <w:sz w:val="22"/>
          <w:szCs w:val="22"/>
        </w:rPr>
        <w:t>Wykonawca pokrywa wszystkie koszty związane z przygotowaniem i dostarczeniem oferty.</w:t>
      </w:r>
    </w:p>
    <w:p w:rsidR="000A340C" w:rsidRDefault="00102FB5" w:rsidP="000A340C">
      <w:pPr>
        <w:pStyle w:val="NormalnyWeb"/>
        <w:shd w:val="clear" w:color="auto" w:fill="FFFFFF"/>
        <w:rPr>
          <w:rStyle w:val="Pogrubienie"/>
          <w:rFonts w:ascii="Calibri" w:hAnsi="Calibri"/>
          <w:caps/>
          <w:sz w:val="22"/>
          <w:szCs w:val="22"/>
        </w:rPr>
      </w:pPr>
      <w:r w:rsidRPr="00F826D8">
        <w:rPr>
          <w:rStyle w:val="Pogrubienie"/>
          <w:rFonts w:ascii="Calibri" w:hAnsi="Calibri"/>
          <w:caps/>
          <w:sz w:val="22"/>
          <w:szCs w:val="22"/>
        </w:rPr>
        <w:t>VII</w:t>
      </w:r>
      <w:r w:rsidR="000A340C" w:rsidRPr="00F826D8">
        <w:rPr>
          <w:rStyle w:val="Pogrubienie"/>
          <w:rFonts w:ascii="Calibri" w:hAnsi="Calibri"/>
          <w:caps/>
          <w:sz w:val="22"/>
          <w:szCs w:val="22"/>
        </w:rPr>
        <w:t>. Kryteria oceny ofert i ich znaczenie:</w:t>
      </w:r>
    </w:p>
    <w:p w:rsidR="00EC6371" w:rsidRPr="00EC6371" w:rsidRDefault="003B7175" w:rsidP="00EC6371">
      <w:pPr>
        <w:pStyle w:val="Akapitzlist"/>
        <w:ind w:left="0"/>
        <w:rPr>
          <w:rFonts w:asciiTheme="minorHAnsi" w:hAnsiTheme="minorHAnsi"/>
          <w:sz w:val="22"/>
        </w:rPr>
      </w:pPr>
      <w:r w:rsidRPr="00EC6371">
        <w:rPr>
          <w:rFonts w:asciiTheme="minorHAnsi" w:hAnsiTheme="minorHAnsi"/>
          <w:sz w:val="22"/>
        </w:rPr>
        <w:t xml:space="preserve">Zamawiający dokona oceny ważnych ofert na podstawie następujących kryteriów: </w:t>
      </w:r>
      <w:r w:rsidR="00803A4D" w:rsidRPr="00EC6371">
        <w:rPr>
          <w:rFonts w:asciiTheme="minorHAnsi" w:hAnsiTheme="minorHAnsi"/>
          <w:sz w:val="22"/>
        </w:rPr>
        <w:br/>
      </w:r>
      <w:r w:rsidR="00EC6371" w:rsidRPr="00EC6371">
        <w:rPr>
          <w:rFonts w:asciiTheme="minorHAnsi" w:hAnsiTheme="minorHAnsi"/>
          <w:sz w:val="22"/>
        </w:rPr>
        <w:t>90% - c</w:t>
      </w:r>
      <w:r w:rsidRPr="00EC6371">
        <w:rPr>
          <w:rFonts w:asciiTheme="minorHAnsi" w:hAnsiTheme="minorHAnsi"/>
          <w:sz w:val="22"/>
        </w:rPr>
        <w:t>ena</w:t>
      </w:r>
      <w:r w:rsidR="00EC6371" w:rsidRPr="00EC6371">
        <w:rPr>
          <w:rFonts w:asciiTheme="minorHAnsi" w:hAnsiTheme="minorHAnsi"/>
          <w:sz w:val="22"/>
        </w:rPr>
        <w:t xml:space="preserve"> brutto, 10% okres gwarancji.</w:t>
      </w:r>
      <w:r w:rsidRPr="00EC6371">
        <w:rPr>
          <w:rFonts w:asciiTheme="minorHAnsi" w:hAnsiTheme="minorHAnsi"/>
          <w:sz w:val="22"/>
        </w:rPr>
        <w:t xml:space="preserve"> </w:t>
      </w:r>
    </w:p>
    <w:p w:rsidR="00EC6371" w:rsidRDefault="00EC6371" w:rsidP="00EC6371">
      <w:pPr>
        <w:pStyle w:val="Akapitzlis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Okres gwarancji badanej oferty zostanie policzony w następujący sposób: suma gwarancji udzielonej na każde urządzenia  podzielona przez ilość urządzeń. </w:t>
      </w:r>
    </w:p>
    <w:p w:rsidR="00EC6371" w:rsidRDefault="00EC6371" w:rsidP="00EC6371">
      <w:pPr>
        <w:pStyle w:val="Akapitzlis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Maksymalny okres gwarancji to suma gwarancji udzielonej na każde urządzenie podzielony przez ilość urządzeń.</w:t>
      </w:r>
    </w:p>
    <w:p w:rsidR="003B7175" w:rsidRPr="00EC6371" w:rsidRDefault="00EC6371" w:rsidP="00EC6371">
      <w:pPr>
        <w:pStyle w:val="Akapitzlis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Okres gwarancji udzielonej powyżej 60 m-</w:t>
      </w:r>
      <w:proofErr w:type="spellStart"/>
      <w:r>
        <w:rPr>
          <w:rFonts w:ascii="Calibri" w:hAnsi="Calibri" w:cs="Calibri"/>
        </w:rPr>
        <w:t>cy</w:t>
      </w:r>
      <w:proofErr w:type="spellEnd"/>
      <w:r>
        <w:rPr>
          <w:rFonts w:ascii="Calibri" w:hAnsi="Calibri" w:cs="Calibri"/>
        </w:rPr>
        <w:t xml:space="preserve"> będzie punktowany tak jak okres 60 m-</w:t>
      </w:r>
      <w:proofErr w:type="spellStart"/>
      <w:r>
        <w:rPr>
          <w:rFonts w:ascii="Calibri" w:hAnsi="Calibri" w:cs="Calibri"/>
        </w:rPr>
        <w:t>cy</w:t>
      </w:r>
      <w:proofErr w:type="spellEnd"/>
      <w:r>
        <w:rPr>
          <w:rFonts w:ascii="Calibri" w:hAnsi="Calibri" w:cs="Calibri"/>
        </w:rPr>
        <w:t xml:space="preserve">. </w:t>
      </w:r>
      <w:r w:rsidR="003B7175" w:rsidRPr="00EC6371">
        <w:rPr>
          <w:rFonts w:ascii="Calibri" w:hAnsi="Calibri" w:cs="Calibri"/>
        </w:rPr>
        <w:t>Zamawiający dokona wyboru oferty najkorzystniejszej.</w:t>
      </w:r>
    </w:p>
    <w:p w:rsidR="00102FB5" w:rsidRPr="00F826D8" w:rsidRDefault="00102FB5" w:rsidP="00102FB5">
      <w:pPr>
        <w:shd w:val="clear" w:color="auto" w:fill="FFFFFF"/>
        <w:spacing w:before="75" w:after="75" w:line="240" w:lineRule="auto"/>
        <w:jc w:val="both"/>
        <w:rPr>
          <w:rFonts w:ascii="Calibri" w:eastAsia="Times New Roman" w:hAnsi="Calibri" w:cs="Times New Roman"/>
          <w:sz w:val="22"/>
          <w:lang w:eastAsia="pl-PL"/>
        </w:rPr>
      </w:pPr>
      <w:r w:rsidRPr="00F826D8">
        <w:rPr>
          <w:rFonts w:ascii="Calibri" w:eastAsia="Times New Roman" w:hAnsi="Calibri" w:cs="Times New Roman"/>
          <w:sz w:val="22"/>
          <w:lang w:eastAsia="pl-PL"/>
        </w:rPr>
        <w:lastRenderedPageBreak/>
        <w:t>Zamawiający dokona oceny ważnych ofert na podstawie następujących kryteriów:</w:t>
      </w:r>
    </w:p>
    <w:p w:rsidR="00102FB5" w:rsidRPr="00F826D8" w:rsidRDefault="00102FB5" w:rsidP="00102FB5">
      <w:pPr>
        <w:pStyle w:val="Akapitzlist"/>
        <w:numPr>
          <w:ilvl w:val="0"/>
          <w:numId w:val="16"/>
        </w:numPr>
        <w:shd w:val="clear" w:color="auto" w:fill="FFFFFF"/>
        <w:spacing w:before="75" w:after="75" w:line="240" w:lineRule="auto"/>
        <w:jc w:val="both"/>
        <w:rPr>
          <w:rFonts w:ascii="Calibri" w:eastAsia="Times New Roman" w:hAnsi="Calibri" w:cs="Arial"/>
          <w:b/>
          <w:sz w:val="22"/>
          <w:lang w:eastAsia="pl-PL"/>
        </w:rPr>
      </w:pPr>
      <w:r w:rsidRPr="00F826D8">
        <w:rPr>
          <w:rFonts w:ascii="Calibri" w:eastAsia="Times New Roman" w:hAnsi="Calibri" w:cs="Times New Roman"/>
          <w:b/>
          <w:sz w:val="22"/>
          <w:lang w:eastAsia="pl-PL"/>
        </w:rPr>
        <w:t>Cena brutto (waga 90%)</w:t>
      </w:r>
    </w:p>
    <w:p w:rsidR="00102FB5" w:rsidRPr="00F826D8" w:rsidRDefault="00102FB5" w:rsidP="00102FB5">
      <w:pPr>
        <w:shd w:val="clear" w:color="auto" w:fill="FFFFFF"/>
        <w:spacing w:before="75" w:after="75" w:line="240" w:lineRule="auto"/>
        <w:jc w:val="both"/>
        <w:rPr>
          <w:rFonts w:ascii="Calibri" w:eastAsia="Times New Roman" w:hAnsi="Calibri" w:cs="Arial"/>
          <w:sz w:val="22"/>
          <w:lang w:eastAsia="pl-PL"/>
        </w:rPr>
      </w:pPr>
      <w:r w:rsidRPr="00F826D8">
        <w:rPr>
          <w:rFonts w:ascii="Calibri" w:eastAsia="Times New Roman" w:hAnsi="Calibri" w:cs="Times New Roman"/>
          <w:sz w:val="22"/>
          <w:lang w:eastAsia="pl-PL"/>
        </w:rPr>
        <w:t>Kryterium – „cena” – poszczególnym ofertom zostaną przyznane punkty za cenę w skali</w:t>
      </w:r>
    </w:p>
    <w:p w:rsidR="00102FB5" w:rsidRDefault="00102FB5" w:rsidP="00102FB5">
      <w:pPr>
        <w:shd w:val="clear" w:color="auto" w:fill="FFFFFF"/>
        <w:spacing w:before="75" w:after="75" w:line="240" w:lineRule="auto"/>
        <w:jc w:val="both"/>
        <w:rPr>
          <w:rFonts w:ascii="Calibri" w:eastAsia="Times New Roman" w:hAnsi="Calibri" w:cs="Times New Roman"/>
          <w:sz w:val="22"/>
          <w:lang w:eastAsia="pl-PL"/>
        </w:rPr>
      </w:pPr>
      <w:r w:rsidRPr="00F826D8">
        <w:rPr>
          <w:rFonts w:ascii="Calibri" w:eastAsia="Times New Roman" w:hAnsi="Calibri" w:cs="Times New Roman"/>
          <w:sz w:val="22"/>
          <w:lang w:eastAsia="pl-PL"/>
        </w:rPr>
        <w:t>1-90 obliczone według wzoru:</w:t>
      </w:r>
    </w:p>
    <w:tbl>
      <w:tblPr>
        <w:tblW w:w="9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5190"/>
        <w:gridCol w:w="1134"/>
      </w:tblGrid>
      <w:tr w:rsidR="009224E9" w:rsidRPr="00F826D8" w:rsidTr="009224E9">
        <w:trPr>
          <w:trHeight w:val="454"/>
        </w:trPr>
        <w:tc>
          <w:tcPr>
            <w:tcW w:w="28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4E9" w:rsidRPr="00F826D8" w:rsidRDefault="009224E9" w:rsidP="009224E9">
            <w:pPr>
              <w:spacing w:before="75" w:after="75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F826D8">
              <w:rPr>
                <w:rFonts w:ascii="Calibri" w:eastAsia="Times New Roman" w:hAnsi="Calibri" w:cs="Times New Roman"/>
                <w:b/>
                <w:bCs/>
                <w:sz w:val="22"/>
                <w:lang w:eastAsia="pl-PL"/>
              </w:rPr>
              <w:t>„</w:t>
            </w:r>
            <w:proofErr w:type="spellStart"/>
            <w:r w:rsidRPr="00F826D8">
              <w:rPr>
                <w:rFonts w:ascii="Calibri" w:eastAsia="Times New Roman" w:hAnsi="Calibri" w:cs="Times New Roman"/>
                <w:b/>
                <w:bCs/>
                <w:sz w:val="22"/>
                <w:lang w:eastAsia="pl-PL"/>
              </w:rPr>
              <w:t>P</w:t>
            </w:r>
            <w:r w:rsidRPr="00F826D8">
              <w:rPr>
                <w:rFonts w:ascii="Calibri" w:eastAsia="Times New Roman" w:hAnsi="Calibri" w:cs="Times New Roman"/>
                <w:b/>
                <w:bCs/>
                <w:sz w:val="22"/>
                <w:vertAlign w:val="subscript"/>
                <w:lang w:eastAsia="pl-PL"/>
              </w:rPr>
              <w:t>c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2"/>
                <w:lang w:eastAsia="pl-PL"/>
              </w:rPr>
              <w:t>” =</w:t>
            </w:r>
          </w:p>
        </w:tc>
        <w:tc>
          <w:tcPr>
            <w:tcW w:w="5190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9224E9" w:rsidRPr="009224E9" w:rsidRDefault="009224E9" w:rsidP="0092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F826D8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u w:val="single"/>
                <w:lang w:eastAsia="pl-PL"/>
              </w:rPr>
              <w:t>Najniższa cena oferowana brutto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4E9" w:rsidRPr="00F826D8" w:rsidRDefault="009224E9" w:rsidP="00922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F826D8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lang w:eastAsia="pl-PL"/>
              </w:rPr>
              <w:t xml:space="preserve"> x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lang w:eastAsia="pl-PL"/>
              </w:rPr>
              <w:t>9</w:t>
            </w:r>
            <w:r w:rsidRPr="00F826D8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lang w:eastAsia="pl-PL"/>
              </w:rPr>
              <w:t>0</w:t>
            </w:r>
          </w:p>
        </w:tc>
      </w:tr>
      <w:tr w:rsidR="009224E9" w:rsidRPr="00F826D8" w:rsidTr="009224E9">
        <w:trPr>
          <w:trHeight w:val="380"/>
        </w:trPr>
        <w:tc>
          <w:tcPr>
            <w:tcW w:w="289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E9" w:rsidRDefault="009224E9" w:rsidP="0092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pl-PL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224E9" w:rsidRPr="009224E9" w:rsidRDefault="009224E9" w:rsidP="009224E9">
            <w:pPr>
              <w:spacing w:before="75" w:after="75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pl-PL"/>
              </w:rPr>
            </w:pPr>
            <w:r w:rsidRPr="00F826D8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lang w:eastAsia="pl-PL"/>
              </w:rPr>
              <w:t>Cena oferty badanej brutto</w:t>
            </w:r>
            <w:r w:rsidRPr="009224E9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lang w:eastAsia="pl-PL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E9" w:rsidRPr="00F826D8" w:rsidRDefault="009224E9" w:rsidP="009224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lang w:eastAsia="pl-PL"/>
              </w:rPr>
            </w:pPr>
          </w:p>
        </w:tc>
      </w:tr>
    </w:tbl>
    <w:p w:rsidR="00102FB5" w:rsidRDefault="00102FB5" w:rsidP="00102FB5">
      <w:pPr>
        <w:shd w:val="clear" w:color="auto" w:fill="FFFFFF"/>
        <w:spacing w:before="75" w:after="75" w:line="240" w:lineRule="auto"/>
        <w:rPr>
          <w:rFonts w:ascii="Calibri" w:eastAsia="Times New Roman" w:hAnsi="Calibri" w:cs="Times New Roman"/>
          <w:sz w:val="22"/>
          <w:lang w:eastAsia="pl-PL"/>
        </w:rPr>
      </w:pPr>
      <w:proofErr w:type="spellStart"/>
      <w:r w:rsidRPr="00F826D8">
        <w:rPr>
          <w:rFonts w:ascii="Calibri" w:eastAsia="Times New Roman" w:hAnsi="Calibri" w:cs="Times New Roman"/>
          <w:sz w:val="22"/>
          <w:lang w:eastAsia="pl-PL"/>
        </w:rPr>
        <w:t>P</w:t>
      </w:r>
      <w:r w:rsidRPr="00F826D8">
        <w:rPr>
          <w:rFonts w:ascii="Calibri" w:eastAsia="Times New Roman" w:hAnsi="Calibri" w:cs="Times New Roman"/>
          <w:sz w:val="22"/>
          <w:vertAlign w:val="subscript"/>
          <w:lang w:eastAsia="pl-PL"/>
        </w:rPr>
        <w:t>c</w:t>
      </w:r>
      <w:proofErr w:type="spellEnd"/>
      <w:r w:rsidRPr="00F826D8">
        <w:rPr>
          <w:rFonts w:ascii="Calibri" w:eastAsia="Times New Roman" w:hAnsi="Calibri" w:cs="Times New Roman"/>
          <w:sz w:val="22"/>
          <w:lang w:eastAsia="pl-PL"/>
        </w:rPr>
        <w:t> – ilość punktów przyznanych Wykonawcy dla kryterium „Cena”</w:t>
      </w:r>
    </w:p>
    <w:p w:rsidR="009224E9" w:rsidRPr="00F826D8" w:rsidRDefault="009224E9" w:rsidP="00102FB5">
      <w:pPr>
        <w:shd w:val="clear" w:color="auto" w:fill="FFFFFF"/>
        <w:spacing w:before="75" w:after="75" w:line="240" w:lineRule="auto"/>
        <w:rPr>
          <w:rFonts w:ascii="Calibri" w:eastAsia="Times New Roman" w:hAnsi="Calibri" w:cs="Times New Roman"/>
          <w:sz w:val="22"/>
          <w:lang w:eastAsia="pl-PL"/>
        </w:rPr>
      </w:pPr>
    </w:p>
    <w:p w:rsidR="00102FB5" w:rsidRPr="00F826D8" w:rsidRDefault="00102FB5" w:rsidP="00102FB5">
      <w:pPr>
        <w:pStyle w:val="Akapitzlist"/>
        <w:numPr>
          <w:ilvl w:val="0"/>
          <w:numId w:val="16"/>
        </w:numPr>
        <w:shd w:val="clear" w:color="auto" w:fill="FFFFFF"/>
        <w:spacing w:before="75" w:after="75" w:line="240" w:lineRule="auto"/>
        <w:jc w:val="both"/>
        <w:rPr>
          <w:rFonts w:ascii="Calibri" w:eastAsia="Times New Roman" w:hAnsi="Calibri" w:cs="Arial"/>
          <w:b/>
          <w:sz w:val="22"/>
          <w:lang w:eastAsia="pl-PL"/>
        </w:rPr>
      </w:pPr>
      <w:r w:rsidRPr="00F826D8">
        <w:rPr>
          <w:rFonts w:ascii="Calibri" w:eastAsia="Times New Roman" w:hAnsi="Calibri" w:cs="Times New Roman"/>
          <w:b/>
          <w:sz w:val="22"/>
          <w:lang w:eastAsia="pl-PL"/>
        </w:rPr>
        <w:t xml:space="preserve">Czas </w:t>
      </w:r>
      <w:r w:rsidR="009224E9">
        <w:rPr>
          <w:rFonts w:ascii="Calibri" w:eastAsia="Times New Roman" w:hAnsi="Calibri" w:cs="Times New Roman"/>
          <w:b/>
          <w:sz w:val="22"/>
          <w:lang w:eastAsia="pl-PL"/>
        </w:rPr>
        <w:t>udzielonej  gwarancji na sprzęt</w:t>
      </w:r>
      <w:r w:rsidRPr="00F826D8">
        <w:rPr>
          <w:rFonts w:ascii="Calibri" w:eastAsia="Times New Roman" w:hAnsi="Calibri" w:cs="Times New Roman"/>
          <w:b/>
          <w:sz w:val="22"/>
          <w:lang w:eastAsia="pl-PL"/>
        </w:rPr>
        <w:t xml:space="preserve"> ( waga 10% ) </w:t>
      </w:r>
    </w:p>
    <w:p w:rsidR="009224E9" w:rsidRDefault="00102FB5" w:rsidP="00102FB5">
      <w:pPr>
        <w:shd w:val="clear" w:color="auto" w:fill="FFFFFF"/>
        <w:spacing w:before="75" w:after="75" w:line="240" w:lineRule="auto"/>
        <w:rPr>
          <w:rFonts w:ascii="Calibri" w:eastAsia="Times New Roman" w:hAnsi="Calibri" w:cs="Times New Roman"/>
          <w:sz w:val="22"/>
          <w:lang w:eastAsia="pl-PL"/>
        </w:rPr>
      </w:pPr>
      <w:r w:rsidRPr="00F826D8">
        <w:rPr>
          <w:rFonts w:ascii="Calibri" w:eastAsia="Times New Roman" w:hAnsi="Calibri" w:cs="Times New Roman"/>
          <w:sz w:val="22"/>
          <w:lang w:eastAsia="pl-PL"/>
        </w:rPr>
        <w:t xml:space="preserve">– najkrótszy możliwy czas </w:t>
      </w:r>
      <w:r w:rsidR="009224E9">
        <w:rPr>
          <w:rFonts w:ascii="Calibri" w:eastAsia="Times New Roman" w:hAnsi="Calibri" w:cs="Times New Roman"/>
          <w:sz w:val="22"/>
          <w:lang w:eastAsia="pl-PL"/>
        </w:rPr>
        <w:t>gwarancji</w:t>
      </w:r>
      <w:r w:rsidRPr="00F826D8">
        <w:rPr>
          <w:rFonts w:ascii="Calibri" w:eastAsia="Times New Roman" w:hAnsi="Calibri" w:cs="Times New Roman"/>
          <w:sz w:val="22"/>
          <w:lang w:eastAsia="pl-PL"/>
        </w:rPr>
        <w:t xml:space="preserve"> wymagany przez Zamawiającego wynosi </w:t>
      </w:r>
      <w:r w:rsidR="009224E9">
        <w:rPr>
          <w:rFonts w:ascii="Calibri" w:eastAsia="Times New Roman" w:hAnsi="Calibri" w:cs="Times New Roman"/>
          <w:sz w:val="22"/>
          <w:lang w:eastAsia="pl-PL"/>
        </w:rPr>
        <w:t>24 miesiące</w:t>
      </w:r>
      <w:r w:rsidRPr="00F826D8">
        <w:rPr>
          <w:rFonts w:ascii="Calibri" w:eastAsia="Times New Roman" w:hAnsi="Calibri" w:cs="Times New Roman"/>
          <w:sz w:val="22"/>
          <w:lang w:eastAsia="pl-PL"/>
        </w:rPr>
        <w:t xml:space="preserve"> </w:t>
      </w:r>
    </w:p>
    <w:p w:rsidR="00102FB5" w:rsidRPr="00F826D8" w:rsidRDefault="00102FB5" w:rsidP="00102FB5">
      <w:pPr>
        <w:shd w:val="clear" w:color="auto" w:fill="FFFFFF"/>
        <w:spacing w:before="75" w:after="75" w:line="240" w:lineRule="auto"/>
        <w:rPr>
          <w:rFonts w:ascii="Calibri" w:eastAsia="Times New Roman" w:hAnsi="Calibri" w:cs="Arial"/>
          <w:sz w:val="22"/>
          <w:lang w:eastAsia="pl-PL"/>
        </w:rPr>
      </w:pPr>
      <w:r w:rsidRPr="00F826D8">
        <w:rPr>
          <w:rFonts w:ascii="Calibri" w:eastAsia="Times New Roman" w:hAnsi="Calibri" w:cs="Times New Roman"/>
          <w:sz w:val="22"/>
          <w:lang w:eastAsia="pl-PL"/>
        </w:rPr>
        <w:t xml:space="preserve">Kryterium – „czas </w:t>
      </w:r>
      <w:r w:rsidR="009224E9">
        <w:rPr>
          <w:rFonts w:ascii="Calibri" w:eastAsia="Times New Roman" w:hAnsi="Calibri" w:cs="Times New Roman"/>
          <w:sz w:val="22"/>
          <w:lang w:eastAsia="pl-PL"/>
        </w:rPr>
        <w:t>udzielonej gwarancji na sprzęt</w:t>
      </w:r>
      <w:r w:rsidRPr="00F826D8">
        <w:rPr>
          <w:rFonts w:ascii="Calibri" w:eastAsia="Times New Roman" w:hAnsi="Calibri" w:cs="Times New Roman"/>
          <w:sz w:val="22"/>
          <w:lang w:eastAsia="pl-PL"/>
        </w:rPr>
        <w:t xml:space="preserve">” – poszczególnym ofertom zostaną przyznane punkty za czas </w:t>
      </w:r>
      <w:r w:rsidR="009224E9">
        <w:rPr>
          <w:rFonts w:ascii="Calibri" w:eastAsia="Times New Roman" w:hAnsi="Calibri" w:cs="Times New Roman"/>
          <w:sz w:val="22"/>
          <w:lang w:eastAsia="pl-PL"/>
        </w:rPr>
        <w:t xml:space="preserve">udzielonej gwarancji </w:t>
      </w:r>
      <w:r w:rsidRPr="00F826D8">
        <w:rPr>
          <w:rFonts w:ascii="Calibri" w:eastAsia="Times New Roman" w:hAnsi="Calibri" w:cs="Times New Roman"/>
          <w:sz w:val="22"/>
          <w:lang w:eastAsia="pl-PL"/>
        </w:rPr>
        <w:t>w skali do 10 pkt obliczone według wzoru</w:t>
      </w:r>
      <w:r w:rsidRPr="00F826D8">
        <w:rPr>
          <w:rFonts w:ascii="Calibri" w:eastAsia="Times New Roman" w:hAnsi="Calibri" w:cs="Times New Roman"/>
          <w:b/>
          <w:bCs/>
          <w:sz w:val="22"/>
          <w:lang w:eastAsia="pl-PL"/>
        </w:rPr>
        <w:t>    </w:t>
      </w:r>
    </w:p>
    <w:tbl>
      <w:tblPr>
        <w:tblW w:w="9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5190"/>
        <w:gridCol w:w="1134"/>
      </w:tblGrid>
      <w:tr w:rsidR="009224E9" w:rsidRPr="00F826D8" w:rsidTr="009224E9">
        <w:trPr>
          <w:trHeight w:val="454"/>
        </w:trPr>
        <w:tc>
          <w:tcPr>
            <w:tcW w:w="28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4E9" w:rsidRPr="00F826D8" w:rsidRDefault="009224E9" w:rsidP="009224E9">
            <w:pPr>
              <w:spacing w:before="75" w:after="75" w:line="240" w:lineRule="auto"/>
              <w:jc w:val="right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F826D8">
              <w:rPr>
                <w:rFonts w:ascii="Calibri" w:eastAsia="Times New Roman" w:hAnsi="Calibri" w:cs="Times New Roman"/>
                <w:b/>
                <w:bCs/>
                <w:sz w:val="22"/>
                <w:lang w:eastAsia="pl-PL"/>
              </w:rPr>
              <w:t>„</w:t>
            </w:r>
            <w:proofErr w:type="spellStart"/>
            <w:r w:rsidRPr="00F826D8">
              <w:rPr>
                <w:rFonts w:ascii="Calibri" w:eastAsia="Times New Roman" w:hAnsi="Calibri" w:cs="Times New Roman"/>
                <w:b/>
                <w:bCs/>
                <w:sz w:val="22"/>
                <w:lang w:eastAsia="pl-PL"/>
              </w:rPr>
              <w:t>P</w:t>
            </w:r>
            <w:r>
              <w:rPr>
                <w:rFonts w:ascii="Calibri" w:eastAsia="Times New Roman" w:hAnsi="Calibri" w:cs="Times New Roman"/>
                <w:b/>
                <w:bCs/>
                <w:sz w:val="22"/>
                <w:vertAlign w:val="subscript"/>
                <w:lang w:eastAsia="pl-PL"/>
              </w:rPr>
              <w:t>g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2"/>
                <w:lang w:eastAsia="pl-PL"/>
              </w:rPr>
              <w:t>” =</w:t>
            </w:r>
          </w:p>
        </w:tc>
        <w:tc>
          <w:tcPr>
            <w:tcW w:w="5190" w:type="dxa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9224E9" w:rsidRPr="009224E9" w:rsidRDefault="00C456D7" w:rsidP="00C456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9224E9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lang w:eastAsia="pl-PL"/>
              </w:rPr>
              <w:t>badany czas udzielonej gwarancji</w:t>
            </w:r>
            <w:r w:rsidR="009224E9" w:rsidRPr="00F826D8">
              <w:rPr>
                <w:rFonts w:ascii="Calibri" w:eastAsia="Times New Roman" w:hAnsi="Calibri" w:cs="Times New Roman"/>
                <w:b/>
                <w:bCs/>
                <w:sz w:val="22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24E9" w:rsidRPr="00F826D8" w:rsidRDefault="009224E9" w:rsidP="006E0DF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 w:rsidRPr="00F826D8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lang w:eastAsia="pl-PL"/>
              </w:rPr>
              <w:t> x 10</w:t>
            </w:r>
          </w:p>
        </w:tc>
      </w:tr>
      <w:tr w:rsidR="009224E9" w:rsidRPr="00F826D8" w:rsidTr="009224E9">
        <w:trPr>
          <w:trHeight w:val="421"/>
        </w:trPr>
        <w:tc>
          <w:tcPr>
            <w:tcW w:w="289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E9" w:rsidRDefault="009224E9" w:rsidP="006E0D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pl-PL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224E9" w:rsidRPr="009224E9" w:rsidRDefault="00C456D7" w:rsidP="009224E9">
            <w:pPr>
              <w:spacing w:before="75" w:after="75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lang w:eastAsia="pl-PL"/>
              </w:rPr>
              <w:t>najdłuższy</w:t>
            </w:r>
            <w:r w:rsidRPr="009224E9"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lang w:eastAsia="pl-PL"/>
              </w:rPr>
              <w:t xml:space="preserve"> czas udzielonej gwarancji</w:t>
            </w:r>
          </w:p>
        </w:tc>
        <w:tc>
          <w:tcPr>
            <w:tcW w:w="113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4E9" w:rsidRPr="00F826D8" w:rsidRDefault="009224E9" w:rsidP="006E0DF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i/>
                <w:iCs/>
                <w:sz w:val="22"/>
                <w:lang w:eastAsia="pl-PL"/>
              </w:rPr>
            </w:pPr>
          </w:p>
        </w:tc>
      </w:tr>
    </w:tbl>
    <w:p w:rsidR="00102FB5" w:rsidRPr="00F826D8" w:rsidRDefault="00102FB5" w:rsidP="00102FB5">
      <w:pPr>
        <w:shd w:val="clear" w:color="auto" w:fill="FFFFFF"/>
        <w:spacing w:before="75" w:after="75" w:line="240" w:lineRule="auto"/>
        <w:rPr>
          <w:rFonts w:ascii="Calibri" w:eastAsia="Times New Roman" w:hAnsi="Calibri" w:cs="Arial"/>
          <w:sz w:val="22"/>
          <w:lang w:eastAsia="pl-PL"/>
        </w:rPr>
      </w:pPr>
      <w:proofErr w:type="spellStart"/>
      <w:r w:rsidRPr="00F826D8">
        <w:rPr>
          <w:rFonts w:ascii="Calibri" w:eastAsia="Times New Roman" w:hAnsi="Calibri" w:cs="Times New Roman"/>
          <w:sz w:val="22"/>
          <w:lang w:eastAsia="pl-PL"/>
        </w:rPr>
        <w:t>P</w:t>
      </w:r>
      <w:r w:rsidR="009224E9">
        <w:rPr>
          <w:rFonts w:ascii="Calibri" w:eastAsia="Times New Roman" w:hAnsi="Calibri" w:cs="Times New Roman"/>
          <w:sz w:val="22"/>
          <w:vertAlign w:val="subscript"/>
          <w:lang w:eastAsia="pl-PL"/>
        </w:rPr>
        <w:t>g</w:t>
      </w:r>
      <w:proofErr w:type="spellEnd"/>
      <w:r w:rsidRPr="00F826D8">
        <w:rPr>
          <w:rFonts w:ascii="Calibri" w:eastAsia="Times New Roman" w:hAnsi="Calibri" w:cs="Times New Roman"/>
          <w:sz w:val="22"/>
          <w:lang w:eastAsia="pl-PL"/>
        </w:rPr>
        <w:t> – ilość punktów przyznanych Wykonawcy dla kryterium „</w:t>
      </w:r>
      <w:r w:rsidR="009224E9" w:rsidRPr="00F826D8">
        <w:rPr>
          <w:rFonts w:ascii="Calibri" w:eastAsia="Times New Roman" w:hAnsi="Calibri" w:cs="Times New Roman"/>
          <w:sz w:val="22"/>
          <w:lang w:eastAsia="pl-PL"/>
        </w:rPr>
        <w:t xml:space="preserve">czas </w:t>
      </w:r>
      <w:r w:rsidR="009224E9">
        <w:rPr>
          <w:rFonts w:ascii="Calibri" w:eastAsia="Times New Roman" w:hAnsi="Calibri" w:cs="Times New Roman"/>
          <w:sz w:val="22"/>
          <w:lang w:eastAsia="pl-PL"/>
        </w:rPr>
        <w:t>udzielonej gwarancji na sprzęt</w:t>
      </w:r>
      <w:r w:rsidRPr="00F826D8">
        <w:rPr>
          <w:rFonts w:ascii="Calibri" w:eastAsia="Times New Roman" w:hAnsi="Calibri" w:cs="Times New Roman"/>
          <w:sz w:val="22"/>
          <w:lang w:eastAsia="pl-PL"/>
        </w:rPr>
        <w:t>”</w:t>
      </w:r>
    </w:p>
    <w:p w:rsidR="00102FB5" w:rsidRPr="00EC6371" w:rsidRDefault="00102FB5" w:rsidP="00955251">
      <w:pPr>
        <w:pStyle w:val="Akapitzlist"/>
        <w:numPr>
          <w:ilvl w:val="0"/>
          <w:numId w:val="16"/>
        </w:numPr>
        <w:shd w:val="clear" w:color="auto" w:fill="FFFFFF"/>
        <w:spacing w:before="75" w:after="75" w:line="276" w:lineRule="atLeast"/>
        <w:jc w:val="both"/>
        <w:rPr>
          <w:rFonts w:ascii="Calibri" w:eastAsia="Times New Roman" w:hAnsi="Calibri" w:cs="Arial"/>
          <w:sz w:val="22"/>
          <w:lang w:eastAsia="pl-PL"/>
        </w:rPr>
      </w:pPr>
      <w:r w:rsidRPr="00EC6371">
        <w:rPr>
          <w:rFonts w:ascii="Calibri" w:eastAsia="Times New Roman" w:hAnsi="Calibri" w:cs="Times New Roman"/>
          <w:b/>
          <w:bCs/>
          <w:sz w:val="22"/>
          <w:lang w:eastAsia="pl-PL"/>
        </w:rPr>
        <w:t>Łączna ocena oferty:</w:t>
      </w:r>
      <w:r w:rsidR="00EC6371" w:rsidRPr="00EC6371">
        <w:rPr>
          <w:rFonts w:ascii="Calibri" w:eastAsia="Times New Roman" w:hAnsi="Calibri" w:cs="Times New Roman"/>
          <w:b/>
          <w:bCs/>
          <w:sz w:val="22"/>
          <w:lang w:eastAsia="pl-PL"/>
        </w:rPr>
        <w:t xml:space="preserve"> </w:t>
      </w:r>
      <w:r w:rsidRPr="00EC6371">
        <w:rPr>
          <w:rFonts w:ascii="Calibri" w:eastAsia="Times New Roman" w:hAnsi="Calibri" w:cs="Times New Roman"/>
          <w:b/>
          <w:bCs/>
          <w:sz w:val="22"/>
          <w:lang w:eastAsia="pl-PL"/>
        </w:rPr>
        <w:t> P</w:t>
      </w:r>
      <w:r w:rsidRPr="00EC6371">
        <w:rPr>
          <w:rFonts w:ascii="Calibri" w:eastAsia="Times New Roman" w:hAnsi="Calibri" w:cs="Times New Roman"/>
          <w:sz w:val="22"/>
          <w:lang w:eastAsia="pl-PL"/>
        </w:rPr>
        <w:t> = </w:t>
      </w:r>
      <w:proofErr w:type="spellStart"/>
      <w:r w:rsidRPr="00EC6371">
        <w:rPr>
          <w:rFonts w:ascii="Calibri" w:eastAsia="Times New Roman" w:hAnsi="Calibri" w:cs="Times New Roman"/>
          <w:b/>
          <w:bCs/>
          <w:sz w:val="22"/>
          <w:lang w:eastAsia="pl-PL"/>
        </w:rPr>
        <w:t>Pc</w:t>
      </w:r>
      <w:proofErr w:type="spellEnd"/>
      <w:r w:rsidRPr="00EC6371">
        <w:rPr>
          <w:rFonts w:ascii="Calibri" w:eastAsia="Times New Roman" w:hAnsi="Calibri" w:cs="Times New Roman"/>
          <w:b/>
          <w:bCs/>
          <w:sz w:val="22"/>
          <w:lang w:eastAsia="pl-PL"/>
        </w:rPr>
        <w:t xml:space="preserve"> + </w:t>
      </w:r>
      <w:proofErr w:type="spellStart"/>
      <w:r w:rsidRPr="00EC6371">
        <w:rPr>
          <w:rFonts w:ascii="Calibri" w:eastAsia="Times New Roman" w:hAnsi="Calibri" w:cs="Times New Roman"/>
          <w:b/>
          <w:bCs/>
          <w:sz w:val="22"/>
          <w:lang w:eastAsia="pl-PL"/>
        </w:rPr>
        <w:t>P</w:t>
      </w:r>
      <w:r w:rsidR="009224E9" w:rsidRPr="00EC6371">
        <w:rPr>
          <w:rFonts w:ascii="Calibri" w:eastAsia="Times New Roman" w:hAnsi="Calibri" w:cs="Times New Roman"/>
          <w:b/>
          <w:bCs/>
          <w:sz w:val="22"/>
          <w:lang w:eastAsia="pl-PL"/>
        </w:rPr>
        <w:t>g</w:t>
      </w:r>
      <w:proofErr w:type="spellEnd"/>
      <w:r w:rsidRPr="00EC6371">
        <w:rPr>
          <w:rFonts w:ascii="Calibri" w:eastAsia="Times New Roman" w:hAnsi="Calibri" w:cs="Times New Roman"/>
          <w:b/>
          <w:bCs/>
          <w:sz w:val="22"/>
          <w:lang w:eastAsia="pl-PL"/>
        </w:rPr>
        <w:t xml:space="preserve"> </w:t>
      </w:r>
    </w:p>
    <w:p w:rsidR="00102FB5" w:rsidRPr="00F826D8" w:rsidRDefault="00102FB5" w:rsidP="00102FB5">
      <w:pPr>
        <w:shd w:val="clear" w:color="auto" w:fill="FFFFFF"/>
        <w:spacing w:after="0" w:line="276" w:lineRule="atLeast"/>
        <w:rPr>
          <w:rFonts w:ascii="Calibri" w:eastAsia="Times New Roman" w:hAnsi="Calibri" w:cs="Arial"/>
          <w:sz w:val="22"/>
          <w:lang w:eastAsia="pl-PL"/>
        </w:rPr>
      </w:pPr>
      <w:r w:rsidRPr="00F826D8">
        <w:rPr>
          <w:rFonts w:ascii="Calibri" w:eastAsia="Times New Roman" w:hAnsi="Calibri" w:cs="Times New Roman"/>
          <w:sz w:val="22"/>
          <w:lang w:eastAsia="pl-PL"/>
        </w:rPr>
        <w:t>P – sumaryczna ilość punktów</w:t>
      </w:r>
    </w:p>
    <w:p w:rsidR="00102FB5" w:rsidRPr="00F826D8" w:rsidRDefault="00102FB5" w:rsidP="00102FB5">
      <w:pPr>
        <w:shd w:val="clear" w:color="auto" w:fill="FFFFFF"/>
        <w:spacing w:after="0" w:line="276" w:lineRule="atLeast"/>
        <w:jc w:val="both"/>
        <w:rPr>
          <w:rFonts w:ascii="Calibri" w:eastAsia="Times New Roman" w:hAnsi="Calibri" w:cs="Arial"/>
          <w:sz w:val="22"/>
          <w:lang w:eastAsia="pl-PL"/>
        </w:rPr>
      </w:pPr>
      <w:proofErr w:type="spellStart"/>
      <w:r w:rsidRPr="00F826D8">
        <w:rPr>
          <w:rFonts w:ascii="Calibri" w:eastAsia="Times New Roman" w:hAnsi="Calibri" w:cs="Times New Roman"/>
          <w:sz w:val="22"/>
          <w:lang w:eastAsia="pl-PL"/>
        </w:rPr>
        <w:t>P</w:t>
      </w:r>
      <w:r w:rsidRPr="00F826D8">
        <w:rPr>
          <w:rFonts w:ascii="Calibri" w:eastAsia="Times New Roman" w:hAnsi="Calibri" w:cs="Times New Roman"/>
          <w:sz w:val="22"/>
          <w:vertAlign w:val="subscript"/>
          <w:lang w:eastAsia="pl-PL"/>
        </w:rPr>
        <w:t>c</w:t>
      </w:r>
      <w:proofErr w:type="spellEnd"/>
      <w:r w:rsidRPr="00F826D8">
        <w:rPr>
          <w:rFonts w:ascii="Calibri" w:eastAsia="Times New Roman" w:hAnsi="Calibri" w:cs="Times New Roman"/>
          <w:sz w:val="22"/>
          <w:lang w:eastAsia="pl-PL"/>
        </w:rPr>
        <w:t> – ilość punktów przyznanych Wykonawcy w kryterium „Cena”</w:t>
      </w:r>
    </w:p>
    <w:p w:rsidR="00102FB5" w:rsidRPr="00F826D8" w:rsidRDefault="00102FB5" w:rsidP="00102FB5">
      <w:pPr>
        <w:shd w:val="clear" w:color="auto" w:fill="FFFFFF"/>
        <w:spacing w:after="0" w:line="276" w:lineRule="atLeast"/>
        <w:jc w:val="both"/>
        <w:rPr>
          <w:rFonts w:ascii="Calibri" w:eastAsia="Times New Roman" w:hAnsi="Calibri" w:cs="Arial"/>
          <w:sz w:val="22"/>
          <w:lang w:eastAsia="pl-PL"/>
        </w:rPr>
      </w:pPr>
      <w:proofErr w:type="spellStart"/>
      <w:r w:rsidRPr="00F826D8">
        <w:rPr>
          <w:rFonts w:ascii="Calibri" w:eastAsia="Times New Roman" w:hAnsi="Calibri" w:cs="Times New Roman"/>
          <w:sz w:val="22"/>
          <w:lang w:eastAsia="pl-PL"/>
        </w:rPr>
        <w:t>P</w:t>
      </w:r>
      <w:r w:rsidR="009224E9">
        <w:rPr>
          <w:rFonts w:ascii="Calibri" w:eastAsia="Times New Roman" w:hAnsi="Calibri" w:cs="Times New Roman"/>
          <w:sz w:val="22"/>
          <w:vertAlign w:val="subscript"/>
          <w:lang w:eastAsia="pl-PL"/>
        </w:rPr>
        <w:t>g</w:t>
      </w:r>
      <w:proofErr w:type="spellEnd"/>
      <w:r w:rsidRPr="00F826D8">
        <w:rPr>
          <w:rFonts w:ascii="Calibri" w:eastAsia="Times New Roman" w:hAnsi="Calibri" w:cs="Times New Roman"/>
          <w:sz w:val="22"/>
          <w:lang w:eastAsia="pl-PL"/>
        </w:rPr>
        <w:t> – ilość punktów przyznanych Wykonawcy w kryterium „</w:t>
      </w:r>
      <w:r w:rsidR="009224E9">
        <w:rPr>
          <w:rFonts w:ascii="Calibri" w:eastAsia="Times New Roman" w:hAnsi="Calibri" w:cs="Times New Roman"/>
          <w:sz w:val="22"/>
          <w:lang w:eastAsia="pl-PL"/>
        </w:rPr>
        <w:t>C</w:t>
      </w:r>
      <w:r w:rsidR="009224E9" w:rsidRPr="00F826D8">
        <w:rPr>
          <w:rFonts w:ascii="Calibri" w:eastAsia="Times New Roman" w:hAnsi="Calibri" w:cs="Times New Roman"/>
          <w:sz w:val="22"/>
          <w:lang w:eastAsia="pl-PL"/>
        </w:rPr>
        <w:t xml:space="preserve">zas </w:t>
      </w:r>
      <w:r w:rsidR="009224E9">
        <w:rPr>
          <w:rFonts w:ascii="Calibri" w:eastAsia="Times New Roman" w:hAnsi="Calibri" w:cs="Times New Roman"/>
          <w:sz w:val="22"/>
          <w:lang w:eastAsia="pl-PL"/>
        </w:rPr>
        <w:t>udzielonej gwarancji na sprzęt</w:t>
      </w:r>
      <w:r w:rsidRPr="00F826D8">
        <w:rPr>
          <w:rFonts w:ascii="Calibri" w:eastAsia="Times New Roman" w:hAnsi="Calibri" w:cs="Times New Roman"/>
          <w:sz w:val="22"/>
          <w:lang w:eastAsia="pl-PL"/>
        </w:rPr>
        <w:t>”</w:t>
      </w:r>
    </w:p>
    <w:p w:rsidR="00102FB5" w:rsidRPr="00F826D8" w:rsidRDefault="00102FB5" w:rsidP="00102FB5">
      <w:pPr>
        <w:shd w:val="clear" w:color="auto" w:fill="FFFFFF"/>
        <w:spacing w:before="75" w:after="280" w:line="276" w:lineRule="atLeast"/>
        <w:jc w:val="both"/>
        <w:rPr>
          <w:rFonts w:ascii="Calibri" w:eastAsia="Times New Roman" w:hAnsi="Calibri" w:cs="Arial"/>
          <w:sz w:val="22"/>
          <w:lang w:eastAsia="pl-PL"/>
        </w:rPr>
      </w:pPr>
      <w:r w:rsidRPr="00F826D8">
        <w:rPr>
          <w:rFonts w:ascii="Calibri" w:eastAsia="Times New Roman" w:hAnsi="Calibri" w:cs="Times New Roman"/>
          <w:sz w:val="22"/>
          <w:lang w:eastAsia="pl-PL"/>
        </w:rPr>
        <w:t>Suma punktów uzyskanych za wszystkie kryteria oceny stanowić będzie końcową ocenę danej oferty.</w:t>
      </w:r>
    </w:p>
    <w:p w:rsidR="00102FB5" w:rsidRPr="00F826D8" w:rsidRDefault="00102FB5" w:rsidP="00102FB5">
      <w:pPr>
        <w:shd w:val="clear" w:color="auto" w:fill="FFFFFF"/>
        <w:spacing w:before="75" w:after="280" w:line="276" w:lineRule="atLeast"/>
        <w:ind w:firstLine="708"/>
        <w:jc w:val="both"/>
        <w:rPr>
          <w:rFonts w:ascii="Calibri" w:eastAsia="Times New Roman" w:hAnsi="Calibri" w:cs="Arial"/>
          <w:sz w:val="22"/>
          <w:lang w:eastAsia="pl-PL"/>
        </w:rPr>
      </w:pPr>
      <w:r w:rsidRPr="00F826D8">
        <w:rPr>
          <w:rFonts w:ascii="Calibri" w:eastAsia="Times New Roman" w:hAnsi="Calibri" w:cs="Times New Roman"/>
          <w:sz w:val="22"/>
          <w:lang w:eastAsia="pl-PL"/>
        </w:rPr>
        <w:t>Zamawiający udzieli zamówienia Wykonawcy, którego oferta zostanie oceniona jako najkorzystniejsza tzn. uzyska najwyższą liczbę punktów w łącznej ocenie ofert. Oferta w łącznej ocenie oferty może uzyskać maksymalnie 100 pkt.</w:t>
      </w:r>
    </w:p>
    <w:p w:rsidR="00102FB5" w:rsidRPr="00F826D8" w:rsidRDefault="00012605" w:rsidP="00102FB5">
      <w:pPr>
        <w:shd w:val="clear" w:color="auto" w:fill="FFFFFF"/>
        <w:spacing w:after="280" w:line="276" w:lineRule="atLeast"/>
        <w:ind w:left="644" w:hanging="644"/>
        <w:jc w:val="both"/>
        <w:rPr>
          <w:rFonts w:ascii="Calibri" w:eastAsia="Times New Roman" w:hAnsi="Calibri" w:cs="Arial"/>
          <w:sz w:val="22"/>
          <w:lang w:eastAsia="pl-PL"/>
        </w:rPr>
      </w:pPr>
      <w:r>
        <w:rPr>
          <w:rFonts w:ascii="Calibri" w:eastAsia="Times New Roman" w:hAnsi="Calibri" w:cs="Times New Roman"/>
          <w:b/>
          <w:bCs/>
          <w:sz w:val="22"/>
          <w:lang w:eastAsia="pl-PL"/>
        </w:rPr>
        <w:t>VIII</w:t>
      </w:r>
      <w:r w:rsidR="00102FB5" w:rsidRPr="00F826D8">
        <w:rPr>
          <w:rFonts w:ascii="Calibri" w:eastAsia="Times New Roman" w:hAnsi="Calibri" w:cs="Times New Roman"/>
          <w:b/>
          <w:bCs/>
          <w:sz w:val="22"/>
          <w:lang w:eastAsia="pl-PL"/>
        </w:rPr>
        <w:t>.  INFORMACJE DOTYCZĄCE WYBORU NAJKORZYSTNIEJSZEJ OFERTY</w:t>
      </w:r>
    </w:p>
    <w:p w:rsidR="00102FB5" w:rsidRPr="00012605" w:rsidRDefault="00102FB5" w:rsidP="00102FB5">
      <w:pPr>
        <w:shd w:val="clear" w:color="auto" w:fill="FFFFFF"/>
        <w:spacing w:before="75" w:after="75" w:line="240" w:lineRule="auto"/>
        <w:jc w:val="both"/>
        <w:rPr>
          <w:rFonts w:ascii="Calibri" w:eastAsia="Times New Roman" w:hAnsi="Calibri" w:cs="Times New Roman"/>
          <w:sz w:val="22"/>
          <w:lang w:eastAsia="pl-PL"/>
        </w:rPr>
      </w:pPr>
      <w:r w:rsidRPr="00F826D8">
        <w:rPr>
          <w:rFonts w:ascii="Calibri" w:eastAsia="Times New Roman" w:hAnsi="Calibri" w:cs="Times New Roman"/>
          <w:sz w:val="22"/>
          <w:lang w:eastAsia="pl-PL"/>
        </w:rPr>
        <w:t xml:space="preserve">O wyborze najkorzystniejszej oferty Zamawiający zawiadomi oferentów pisemnie  lub mailowo </w:t>
      </w:r>
      <w:r w:rsidR="00012605">
        <w:rPr>
          <w:rFonts w:ascii="Calibri" w:eastAsia="Times New Roman" w:hAnsi="Calibri" w:cs="Times New Roman"/>
          <w:sz w:val="22"/>
          <w:lang w:eastAsia="pl-PL"/>
        </w:rPr>
        <w:t xml:space="preserve">- </w:t>
      </w:r>
      <w:r w:rsidRPr="00F826D8">
        <w:rPr>
          <w:rFonts w:ascii="Calibri" w:eastAsia="Times New Roman" w:hAnsi="Calibri" w:cs="Times New Roman"/>
          <w:sz w:val="22"/>
          <w:lang w:eastAsia="pl-PL"/>
        </w:rPr>
        <w:t>na adres wskazany w ofercie</w:t>
      </w:r>
      <w:r w:rsidR="00012605">
        <w:rPr>
          <w:rFonts w:ascii="Calibri" w:eastAsia="Times New Roman" w:hAnsi="Calibri" w:cs="Times New Roman"/>
          <w:sz w:val="22"/>
          <w:lang w:eastAsia="pl-PL"/>
        </w:rPr>
        <w:t>,</w:t>
      </w:r>
      <w:r w:rsidR="00012605" w:rsidRPr="00012605">
        <w:rPr>
          <w:rFonts w:ascii="Calibri" w:eastAsia="Times New Roman" w:hAnsi="Calibri" w:cs="Times New Roman"/>
          <w:sz w:val="22"/>
          <w:lang w:eastAsia="pl-PL"/>
        </w:rPr>
        <w:t xml:space="preserve"> oraz </w:t>
      </w:r>
      <w:r w:rsidR="00012605">
        <w:rPr>
          <w:rFonts w:ascii="Calibri" w:eastAsia="Times New Roman" w:hAnsi="Calibri" w:cs="Times New Roman"/>
          <w:sz w:val="22"/>
          <w:lang w:eastAsia="pl-PL"/>
        </w:rPr>
        <w:t>zamieści informację na stronie Urzędu Gminy Iwierzyce.</w:t>
      </w:r>
    </w:p>
    <w:p w:rsidR="00102FB5" w:rsidRPr="00F826D8" w:rsidRDefault="00012605" w:rsidP="00102FB5">
      <w:pPr>
        <w:pStyle w:val="Akapitzlist"/>
        <w:shd w:val="clear" w:color="auto" w:fill="FFFFFF"/>
        <w:spacing w:before="75" w:after="75"/>
        <w:ind w:left="644" w:hanging="644"/>
        <w:jc w:val="both"/>
        <w:rPr>
          <w:rFonts w:ascii="Calibri" w:hAnsi="Calibri" w:cs="Arial"/>
          <w:sz w:val="22"/>
        </w:rPr>
      </w:pPr>
      <w:r>
        <w:rPr>
          <w:rFonts w:ascii="Calibri" w:hAnsi="Calibri"/>
          <w:b/>
          <w:bCs/>
          <w:sz w:val="22"/>
        </w:rPr>
        <w:t>I</w:t>
      </w:r>
      <w:r w:rsidR="00102FB5" w:rsidRPr="00F826D8">
        <w:rPr>
          <w:rFonts w:ascii="Calibri" w:hAnsi="Calibri"/>
          <w:b/>
          <w:bCs/>
          <w:sz w:val="22"/>
        </w:rPr>
        <w:t>X.  DODATKOWE INFORMACJE</w:t>
      </w:r>
    </w:p>
    <w:p w:rsidR="00102FB5" w:rsidRPr="00F826D8" w:rsidRDefault="00102FB5" w:rsidP="00102FB5">
      <w:pPr>
        <w:shd w:val="clear" w:color="auto" w:fill="FFFFFF"/>
        <w:spacing w:before="75" w:after="75"/>
        <w:ind w:left="66"/>
        <w:jc w:val="both"/>
        <w:rPr>
          <w:rFonts w:ascii="Calibri" w:hAnsi="Calibri" w:cs="Arial"/>
          <w:sz w:val="22"/>
        </w:rPr>
      </w:pPr>
      <w:r w:rsidRPr="00F826D8">
        <w:rPr>
          <w:rFonts w:ascii="Calibri" w:hAnsi="Calibri"/>
          <w:sz w:val="22"/>
        </w:rPr>
        <w:t>Osoba do kontaktu:</w:t>
      </w:r>
    </w:p>
    <w:p w:rsidR="00102FB5" w:rsidRPr="00F826D8" w:rsidRDefault="00102FB5" w:rsidP="00102FB5">
      <w:pPr>
        <w:shd w:val="clear" w:color="auto" w:fill="FFFFFF"/>
        <w:spacing w:before="75" w:after="75"/>
        <w:ind w:left="66"/>
        <w:jc w:val="both"/>
        <w:rPr>
          <w:rFonts w:ascii="Calibri" w:hAnsi="Calibri" w:cs="Arial"/>
          <w:sz w:val="22"/>
        </w:rPr>
      </w:pPr>
      <w:r w:rsidRPr="00F826D8">
        <w:rPr>
          <w:rFonts w:ascii="Calibri" w:hAnsi="Calibri"/>
          <w:b/>
          <w:bCs/>
          <w:sz w:val="22"/>
        </w:rPr>
        <w:t>Paweł Stasiewicz</w:t>
      </w:r>
    </w:p>
    <w:p w:rsidR="00102FB5" w:rsidRPr="00F826D8" w:rsidRDefault="00102FB5" w:rsidP="00102FB5">
      <w:pPr>
        <w:shd w:val="clear" w:color="auto" w:fill="FFFFFF"/>
        <w:spacing w:before="75" w:after="75"/>
        <w:ind w:left="66"/>
        <w:jc w:val="both"/>
        <w:rPr>
          <w:rFonts w:ascii="Calibri" w:hAnsi="Calibri" w:cs="Arial"/>
          <w:sz w:val="22"/>
        </w:rPr>
      </w:pPr>
      <w:r w:rsidRPr="00F826D8">
        <w:rPr>
          <w:rFonts w:ascii="Calibri" w:hAnsi="Calibri"/>
          <w:sz w:val="22"/>
        </w:rPr>
        <w:t>adres email: </w:t>
      </w:r>
      <w:hyperlink r:id="rId8" w:history="1">
        <w:r w:rsidRPr="00F826D8">
          <w:rPr>
            <w:rStyle w:val="Hipercze"/>
            <w:rFonts w:ascii="Calibri" w:hAnsi="Calibri"/>
            <w:color w:val="auto"/>
            <w:sz w:val="22"/>
          </w:rPr>
          <w:t>zeas@iwierzyce.pl</w:t>
        </w:r>
      </w:hyperlink>
    </w:p>
    <w:p w:rsidR="00102FB5" w:rsidRPr="00F826D8" w:rsidRDefault="00102FB5" w:rsidP="00102FB5">
      <w:pPr>
        <w:shd w:val="clear" w:color="auto" w:fill="FFFFFF"/>
        <w:spacing w:before="75" w:after="75"/>
        <w:ind w:left="66"/>
        <w:jc w:val="both"/>
        <w:rPr>
          <w:rFonts w:ascii="Calibri" w:hAnsi="Calibri" w:cs="Arial"/>
          <w:sz w:val="22"/>
        </w:rPr>
      </w:pPr>
      <w:r w:rsidRPr="00F826D8">
        <w:rPr>
          <w:rFonts w:ascii="Calibri" w:hAnsi="Calibri"/>
          <w:sz w:val="22"/>
        </w:rPr>
        <w:t>tel. 17/ 745 50 34</w:t>
      </w:r>
    </w:p>
    <w:p w:rsidR="0096267A" w:rsidRPr="00F826D8" w:rsidRDefault="00E32D01" w:rsidP="000A340C">
      <w:pPr>
        <w:pStyle w:val="NormalnyWeb"/>
        <w:shd w:val="clear" w:color="auto" w:fill="FFFFFF"/>
        <w:rPr>
          <w:rStyle w:val="Pogrubienie"/>
          <w:rFonts w:ascii="Calibri" w:hAnsi="Calibri"/>
          <w:sz w:val="22"/>
          <w:szCs w:val="22"/>
        </w:rPr>
      </w:pPr>
      <w:r w:rsidRPr="00F826D8">
        <w:rPr>
          <w:rFonts w:ascii="Calibri" w:hAnsi="Calibri"/>
          <w:b/>
          <w:bCs/>
          <w:sz w:val="22"/>
          <w:szCs w:val="22"/>
          <w:shd w:val="clear" w:color="auto" w:fill="FFFFFF"/>
        </w:rPr>
        <w:t> X</w:t>
      </w:r>
      <w:r w:rsidR="00B516D8">
        <w:rPr>
          <w:rFonts w:ascii="Calibri" w:hAnsi="Calibri"/>
          <w:b/>
          <w:bCs/>
          <w:sz w:val="22"/>
          <w:szCs w:val="22"/>
          <w:shd w:val="clear" w:color="auto" w:fill="FFFFFF"/>
        </w:rPr>
        <w:t>I</w:t>
      </w:r>
      <w:r w:rsidRPr="00F826D8">
        <w:rPr>
          <w:rFonts w:ascii="Calibri" w:hAnsi="Calibri"/>
          <w:b/>
          <w:bCs/>
          <w:sz w:val="22"/>
          <w:szCs w:val="22"/>
          <w:shd w:val="clear" w:color="auto" w:fill="FFFFFF"/>
        </w:rPr>
        <w:t>. KLAUZULA INFORMACYJNA O PRZETWARZANIU DANYCH OSOBOWYCH</w:t>
      </w:r>
    </w:p>
    <w:p w:rsidR="00E32D01" w:rsidRPr="00F826D8" w:rsidRDefault="00E32D01" w:rsidP="00E32D01">
      <w:pPr>
        <w:spacing w:after="150"/>
        <w:ind w:firstLine="567"/>
        <w:jc w:val="both"/>
        <w:rPr>
          <w:rFonts w:ascii="Calibri" w:hAnsi="Calibri"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 xml:space="preserve">Zgodnie z art. 13 ust. 1 i 2 </w:t>
      </w:r>
      <w:r w:rsidRPr="00F826D8">
        <w:rPr>
          <w:rFonts w:ascii="Calibri" w:hAnsi="Calibri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F826D8">
        <w:rPr>
          <w:rFonts w:ascii="Calibri" w:hAnsi="Calibri"/>
          <w:sz w:val="22"/>
          <w:lang w:eastAsia="pl-PL"/>
        </w:rPr>
        <w:t xml:space="preserve">dalej „RODO”, informuję, że: </w:t>
      </w:r>
    </w:p>
    <w:p w:rsidR="00E32D01" w:rsidRPr="00F826D8" w:rsidRDefault="00E32D01" w:rsidP="00E32D01">
      <w:pPr>
        <w:pStyle w:val="Akapitzlist"/>
        <w:numPr>
          <w:ilvl w:val="0"/>
          <w:numId w:val="17"/>
        </w:numPr>
        <w:spacing w:after="150" w:line="240" w:lineRule="auto"/>
        <w:ind w:left="426" w:hanging="426"/>
        <w:jc w:val="both"/>
        <w:rPr>
          <w:rFonts w:ascii="Calibri" w:hAnsi="Calibri"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 xml:space="preserve">administratorem Pani/Pana danych osobowych jest: </w:t>
      </w:r>
      <w:r w:rsidRPr="00F826D8">
        <w:rPr>
          <w:rFonts w:ascii="Calibri" w:hAnsi="Calibri"/>
          <w:b/>
          <w:sz w:val="22"/>
          <w:lang w:eastAsia="pl-PL"/>
        </w:rPr>
        <w:t>Gmina Iwierzyce,</w:t>
      </w:r>
      <w:r w:rsidRPr="00F826D8">
        <w:rPr>
          <w:rFonts w:ascii="Calibri" w:hAnsi="Calibri"/>
          <w:sz w:val="22"/>
          <w:lang w:eastAsia="pl-PL"/>
        </w:rPr>
        <w:t xml:space="preserve"> 39-124 IWIERZYCE 80, woj. podkarpackie, tel. (17) 745 59 50, fax. (17) 2221 444, </w:t>
      </w:r>
      <w:proofErr w:type="spellStart"/>
      <w:r w:rsidRPr="00F826D8">
        <w:rPr>
          <w:rFonts w:ascii="Calibri" w:hAnsi="Calibri"/>
          <w:sz w:val="22"/>
          <w:lang w:eastAsia="pl-PL"/>
        </w:rPr>
        <w:t>internet</w:t>
      </w:r>
      <w:proofErr w:type="spellEnd"/>
      <w:r w:rsidRPr="00F826D8">
        <w:rPr>
          <w:rFonts w:ascii="Calibri" w:hAnsi="Calibri"/>
          <w:sz w:val="22"/>
          <w:lang w:eastAsia="pl-PL"/>
        </w:rPr>
        <w:t xml:space="preserve">: http:// </w:t>
      </w:r>
      <w:hyperlink r:id="rId9" w:history="1">
        <w:r w:rsidRPr="00F826D8">
          <w:rPr>
            <w:rFonts w:ascii="Calibri" w:hAnsi="Calibri"/>
            <w:sz w:val="22"/>
            <w:lang w:eastAsia="pl-PL"/>
          </w:rPr>
          <w:t>www.bip.iwierzyce.pl</w:t>
        </w:r>
      </w:hyperlink>
      <w:r w:rsidRPr="00F826D8">
        <w:rPr>
          <w:rFonts w:ascii="Calibri" w:hAnsi="Calibri"/>
          <w:sz w:val="22"/>
          <w:lang w:eastAsia="pl-PL"/>
        </w:rPr>
        <w:t xml:space="preserve">, </w:t>
      </w:r>
    </w:p>
    <w:p w:rsidR="00E32D01" w:rsidRPr="00F826D8" w:rsidRDefault="00E32D01" w:rsidP="00E32D01">
      <w:pPr>
        <w:pStyle w:val="Akapitzlist"/>
        <w:numPr>
          <w:ilvl w:val="0"/>
          <w:numId w:val="17"/>
        </w:numPr>
        <w:spacing w:after="150" w:line="240" w:lineRule="auto"/>
        <w:ind w:left="426" w:hanging="426"/>
        <w:jc w:val="both"/>
        <w:rPr>
          <w:rFonts w:ascii="Calibri" w:hAnsi="Calibri"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lastRenderedPageBreak/>
        <w:t xml:space="preserve">inspektorem ochrony danych osobowych w Gminie Iwierzyce, jest </w:t>
      </w:r>
      <w:r w:rsidRPr="00F826D8">
        <w:rPr>
          <w:rFonts w:ascii="Calibri" w:hAnsi="Calibri"/>
          <w:bCs/>
          <w:sz w:val="22"/>
          <w:lang w:eastAsia="pl-PL"/>
        </w:rPr>
        <w:t xml:space="preserve">adw. Jakub Curzytek, kontakt: 692616480, e-mail </w:t>
      </w:r>
      <w:hyperlink r:id="rId10" w:history="1">
        <w:r w:rsidRPr="00F826D8">
          <w:rPr>
            <w:rFonts w:ascii="Calibri" w:hAnsi="Calibri"/>
            <w:sz w:val="22"/>
            <w:lang w:eastAsia="pl-PL"/>
          </w:rPr>
          <w:t>kancelaria@adwokatcurzytek.pl</w:t>
        </w:r>
      </w:hyperlink>
    </w:p>
    <w:p w:rsidR="00E32D01" w:rsidRPr="00F826D8" w:rsidRDefault="00E32D01" w:rsidP="00E32D01">
      <w:pPr>
        <w:pStyle w:val="Akapitzlist"/>
        <w:numPr>
          <w:ilvl w:val="0"/>
          <w:numId w:val="18"/>
        </w:numPr>
        <w:spacing w:after="150" w:line="240" w:lineRule="auto"/>
        <w:rPr>
          <w:rFonts w:ascii="Calibri" w:hAnsi="Calibri"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 xml:space="preserve">Pani/Pana dane osobowe przetwarzane będą na podstawie art. 6 ust. 1 lit. c RODO w celu związanym z postępowaniem o udzielenie zamówienia publicznego </w:t>
      </w:r>
      <w:r w:rsidRPr="00F826D8">
        <w:rPr>
          <w:rStyle w:val="Pogrubienie"/>
          <w:rFonts w:ascii="Calibri" w:hAnsi="Calibri"/>
          <w:sz w:val="22"/>
        </w:rPr>
        <w:t>„</w:t>
      </w:r>
      <w:r w:rsidRPr="00F826D8">
        <w:rPr>
          <w:rFonts w:ascii="Calibri" w:hAnsi="Calibri" w:cs="Arial"/>
          <w:b/>
          <w:sz w:val="22"/>
        </w:rPr>
        <w:t>Dowóz uczniów z terenu  Gminy Iwierzyce Specjalnego Ośrodka Szkolno-Wychowawczego w Ropczycach</w:t>
      </w:r>
      <w:r w:rsidRPr="00F826D8">
        <w:rPr>
          <w:rStyle w:val="Pogrubienie"/>
          <w:rFonts w:ascii="Calibri" w:hAnsi="Calibri"/>
          <w:sz w:val="22"/>
        </w:rPr>
        <w:t>”</w:t>
      </w:r>
      <w:r w:rsidRPr="00F826D8">
        <w:rPr>
          <w:rFonts w:ascii="Calibri" w:hAnsi="Calibri"/>
          <w:sz w:val="22"/>
          <w:lang w:eastAsia="pl-PL"/>
        </w:rPr>
        <w:t xml:space="preserve">, </w:t>
      </w:r>
      <w:r w:rsidRPr="00F826D8">
        <w:rPr>
          <w:rFonts w:ascii="Calibri" w:hAnsi="Calibri"/>
          <w:sz w:val="22"/>
        </w:rPr>
        <w:t>prowadzonym w trybie zapytania ofertowego.</w:t>
      </w:r>
    </w:p>
    <w:p w:rsidR="00E32D01" w:rsidRPr="00F826D8" w:rsidRDefault="00E32D01" w:rsidP="00E32D01">
      <w:pPr>
        <w:pStyle w:val="Akapitzlist"/>
        <w:numPr>
          <w:ilvl w:val="0"/>
          <w:numId w:val="18"/>
        </w:numPr>
        <w:spacing w:after="150" w:line="240" w:lineRule="auto"/>
        <w:ind w:left="426" w:hanging="426"/>
        <w:jc w:val="both"/>
        <w:rPr>
          <w:rFonts w:ascii="Calibri" w:hAnsi="Calibri"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 xml:space="preserve">odbiorcami Pani/Pana danych osobowych będą osoby lub podmioty, którym udostępniona zostanie dokumentacja postępowania w oparciu o </w:t>
      </w:r>
      <w:r w:rsidRPr="00F826D8">
        <w:rPr>
          <w:rFonts w:ascii="Calibri" w:eastAsia="Times New Roman" w:hAnsi="Calibri" w:cs="Arial"/>
          <w:sz w:val="22"/>
          <w:lang w:eastAsia="pl-PL"/>
        </w:rPr>
        <w:t>art. 4 pkt. 8 ustawy z dnia</w:t>
      </w:r>
      <w:r w:rsidRPr="00F826D8">
        <w:rPr>
          <w:rFonts w:ascii="Calibri" w:hAnsi="Calibri"/>
          <w:sz w:val="22"/>
          <w:lang w:eastAsia="pl-PL"/>
        </w:rPr>
        <w:t xml:space="preserve"> 29 stycznia 2004 r. – Prawo zamówień publicznych (Dz. U. z 2018 r. poz. 1986 tj. ze zm.), dalej „ustawa </w:t>
      </w:r>
      <w:proofErr w:type="spellStart"/>
      <w:r w:rsidRPr="00F826D8">
        <w:rPr>
          <w:rFonts w:ascii="Calibri" w:hAnsi="Calibri"/>
          <w:sz w:val="22"/>
          <w:lang w:eastAsia="pl-PL"/>
        </w:rPr>
        <w:t>Pzp</w:t>
      </w:r>
      <w:proofErr w:type="spellEnd"/>
      <w:r w:rsidRPr="00F826D8">
        <w:rPr>
          <w:rFonts w:ascii="Calibri" w:hAnsi="Calibri"/>
          <w:sz w:val="22"/>
          <w:lang w:eastAsia="pl-PL"/>
        </w:rPr>
        <w:t xml:space="preserve">”;  </w:t>
      </w:r>
    </w:p>
    <w:p w:rsidR="00E32D01" w:rsidRPr="00F826D8" w:rsidRDefault="00E32D01" w:rsidP="00E32D01">
      <w:pPr>
        <w:pStyle w:val="Akapitzlist"/>
        <w:numPr>
          <w:ilvl w:val="0"/>
          <w:numId w:val="18"/>
        </w:numPr>
        <w:spacing w:after="150" w:line="240" w:lineRule="auto"/>
        <w:ind w:left="426" w:hanging="426"/>
        <w:jc w:val="both"/>
        <w:rPr>
          <w:rFonts w:ascii="Calibri" w:hAnsi="Calibri"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 xml:space="preserve">Pani/Pana dane osobowe będą przechowywane, zgodnie z art. 97 ust. 1 ustawy </w:t>
      </w:r>
      <w:proofErr w:type="spellStart"/>
      <w:r w:rsidRPr="00F826D8">
        <w:rPr>
          <w:rFonts w:ascii="Calibri" w:hAnsi="Calibri"/>
          <w:sz w:val="22"/>
          <w:lang w:eastAsia="pl-PL"/>
        </w:rPr>
        <w:t>Pzp</w:t>
      </w:r>
      <w:proofErr w:type="spellEnd"/>
      <w:r w:rsidRPr="00F826D8">
        <w:rPr>
          <w:rFonts w:ascii="Calibri" w:hAnsi="Calibri"/>
          <w:sz w:val="22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E32D01" w:rsidRPr="00F826D8" w:rsidRDefault="00E32D01" w:rsidP="00E32D01">
      <w:pPr>
        <w:pStyle w:val="Akapitzlist"/>
        <w:numPr>
          <w:ilvl w:val="0"/>
          <w:numId w:val="18"/>
        </w:numPr>
        <w:spacing w:after="150" w:line="240" w:lineRule="auto"/>
        <w:ind w:left="426" w:hanging="426"/>
        <w:jc w:val="both"/>
        <w:rPr>
          <w:rFonts w:ascii="Calibri" w:hAnsi="Calibri"/>
          <w:b/>
          <w:i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826D8">
        <w:rPr>
          <w:rFonts w:ascii="Calibri" w:hAnsi="Calibri"/>
          <w:sz w:val="22"/>
          <w:lang w:eastAsia="pl-PL"/>
        </w:rPr>
        <w:t>Pzp</w:t>
      </w:r>
      <w:proofErr w:type="spellEnd"/>
      <w:r w:rsidRPr="00F826D8">
        <w:rPr>
          <w:rFonts w:ascii="Calibri" w:hAnsi="Calibri"/>
          <w:sz w:val="22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826D8">
        <w:rPr>
          <w:rFonts w:ascii="Calibri" w:hAnsi="Calibri"/>
          <w:sz w:val="22"/>
          <w:lang w:eastAsia="pl-PL"/>
        </w:rPr>
        <w:t>Pzp</w:t>
      </w:r>
      <w:proofErr w:type="spellEnd"/>
      <w:r w:rsidRPr="00F826D8">
        <w:rPr>
          <w:rFonts w:ascii="Calibri" w:hAnsi="Calibri"/>
          <w:sz w:val="22"/>
          <w:lang w:eastAsia="pl-PL"/>
        </w:rPr>
        <w:t xml:space="preserve">;  </w:t>
      </w:r>
    </w:p>
    <w:p w:rsidR="00E32D01" w:rsidRPr="00F826D8" w:rsidRDefault="00E32D01" w:rsidP="00E32D01">
      <w:pPr>
        <w:pStyle w:val="Akapitzlist"/>
        <w:numPr>
          <w:ilvl w:val="0"/>
          <w:numId w:val="18"/>
        </w:numPr>
        <w:spacing w:after="150" w:line="240" w:lineRule="auto"/>
        <w:ind w:left="426" w:hanging="426"/>
        <w:jc w:val="both"/>
        <w:rPr>
          <w:rFonts w:ascii="Calibri" w:hAnsi="Calibri"/>
          <w:sz w:val="22"/>
        </w:rPr>
      </w:pPr>
      <w:r w:rsidRPr="00F826D8">
        <w:rPr>
          <w:rFonts w:ascii="Calibri" w:hAnsi="Calibri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E32D01" w:rsidRPr="00F826D8" w:rsidRDefault="00E32D01" w:rsidP="00E32D01">
      <w:pPr>
        <w:pStyle w:val="Akapitzlist"/>
        <w:numPr>
          <w:ilvl w:val="0"/>
          <w:numId w:val="18"/>
        </w:numPr>
        <w:spacing w:after="150" w:line="240" w:lineRule="auto"/>
        <w:ind w:left="426" w:hanging="426"/>
        <w:jc w:val="both"/>
        <w:rPr>
          <w:rFonts w:ascii="Calibri" w:hAnsi="Calibri"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>posiada Pani/Pan:</w:t>
      </w:r>
    </w:p>
    <w:p w:rsidR="00E32D01" w:rsidRPr="00F826D8" w:rsidRDefault="00E32D01" w:rsidP="00E32D01">
      <w:pPr>
        <w:pStyle w:val="Akapitzlist"/>
        <w:numPr>
          <w:ilvl w:val="0"/>
          <w:numId w:val="19"/>
        </w:numPr>
        <w:spacing w:after="150" w:line="240" w:lineRule="auto"/>
        <w:ind w:left="709" w:hanging="283"/>
        <w:jc w:val="both"/>
        <w:rPr>
          <w:rFonts w:ascii="Calibri" w:hAnsi="Calibri"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>na podstawie art. 15 RODO prawo dostępu do danych osobowych Pani/Pana dotyczących;</w:t>
      </w:r>
    </w:p>
    <w:p w:rsidR="00E32D01" w:rsidRPr="00F826D8" w:rsidRDefault="00E32D01" w:rsidP="00E32D01">
      <w:pPr>
        <w:pStyle w:val="Akapitzlist"/>
        <w:numPr>
          <w:ilvl w:val="0"/>
          <w:numId w:val="19"/>
        </w:numPr>
        <w:spacing w:after="150" w:line="240" w:lineRule="auto"/>
        <w:ind w:left="709" w:hanging="283"/>
        <w:jc w:val="both"/>
        <w:rPr>
          <w:rFonts w:ascii="Calibri" w:hAnsi="Calibri"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 xml:space="preserve">na podstawie art. 16 RODO prawo do sprostowania Pani/Pana danych osobowych </w:t>
      </w:r>
      <w:r w:rsidRPr="00F826D8">
        <w:rPr>
          <w:rFonts w:ascii="Calibri" w:hAnsi="Calibri"/>
          <w:b/>
          <w:sz w:val="22"/>
          <w:vertAlign w:val="superscript"/>
          <w:lang w:eastAsia="pl-PL"/>
        </w:rPr>
        <w:t>**</w:t>
      </w:r>
      <w:r w:rsidRPr="00F826D8">
        <w:rPr>
          <w:rFonts w:ascii="Calibri" w:hAnsi="Calibri"/>
          <w:sz w:val="22"/>
          <w:lang w:eastAsia="pl-PL"/>
        </w:rPr>
        <w:t>;</w:t>
      </w:r>
    </w:p>
    <w:p w:rsidR="00E32D01" w:rsidRPr="00F826D8" w:rsidRDefault="00E32D01" w:rsidP="00E32D01">
      <w:pPr>
        <w:pStyle w:val="Akapitzlist"/>
        <w:numPr>
          <w:ilvl w:val="0"/>
          <w:numId w:val="19"/>
        </w:numPr>
        <w:spacing w:after="150" w:line="240" w:lineRule="auto"/>
        <w:ind w:left="709" w:hanging="283"/>
        <w:jc w:val="both"/>
        <w:rPr>
          <w:rFonts w:ascii="Calibri" w:hAnsi="Calibri"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E32D01" w:rsidRPr="00F826D8" w:rsidRDefault="00E32D01" w:rsidP="00E32D01">
      <w:pPr>
        <w:pStyle w:val="Akapitzlist"/>
        <w:numPr>
          <w:ilvl w:val="0"/>
          <w:numId w:val="19"/>
        </w:numPr>
        <w:spacing w:after="150" w:line="240" w:lineRule="auto"/>
        <w:ind w:left="709" w:hanging="283"/>
        <w:jc w:val="both"/>
        <w:rPr>
          <w:rFonts w:ascii="Calibri" w:hAnsi="Calibri"/>
          <w:i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32D01" w:rsidRPr="00F826D8" w:rsidRDefault="00E32D01" w:rsidP="00E32D01">
      <w:pPr>
        <w:pStyle w:val="Akapitzlist"/>
        <w:numPr>
          <w:ilvl w:val="0"/>
          <w:numId w:val="18"/>
        </w:numPr>
        <w:spacing w:after="150" w:line="240" w:lineRule="auto"/>
        <w:ind w:left="426" w:hanging="426"/>
        <w:jc w:val="both"/>
        <w:rPr>
          <w:rFonts w:ascii="Calibri" w:hAnsi="Calibri"/>
          <w:i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>nie przysługuje Pani/Panu:</w:t>
      </w:r>
    </w:p>
    <w:p w:rsidR="00E32D01" w:rsidRPr="00F826D8" w:rsidRDefault="00E32D01" w:rsidP="00E32D01">
      <w:pPr>
        <w:pStyle w:val="Akapitzlist"/>
        <w:numPr>
          <w:ilvl w:val="0"/>
          <w:numId w:val="20"/>
        </w:numPr>
        <w:spacing w:after="150" w:line="240" w:lineRule="auto"/>
        <w:ind w:left="709" w:hanging="283"/>
        <w:jc w:val="both"/>
        <w:rPr>
          <w:rFonts w:ascii="Calibri" w:hAnsi="Calibri"/>
          <w:i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>w związku z art. 17 ust. 3 lit. b, d lub e RODO prawo do usunięcia danych osobowych;</w:t>
      </w:r>
    </w:p>
    <w:p w:rsidR="00E32D01" w:rsidRPr="00F826D8" w:rsidRDefault="00E32D01" w:rsidP="00E32D01">
      <w:pPr>
        <w:pStyle w:val="Akapitzlist"/>
        <w:numPr>
          <w:ilvl w:val="0"/>
          <w:numId w:val="20"/>
        </w:numPr>
        <w:spacing w:after="150" w:line="240" w:lineRule="auto"/>
        <w:ind w:left="709" w:hanging="283"/>
        <w:jc w:val="both"/>
        <w:rPr>
          <w:rFonts w:ascii="Calibri" w:hAnsi="Calibri"/>
          <w:b/>
          <w:i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>prawo do przenoszenia danych osobowych, o którym mowa w art. 20 RODO;</w:t>
      </w:r>
    </w:p>
    <w:p w:rsidR="00E32D01" w:rsidRPr="00F826D8" w:rsidRDefault="00E32D01" w:rsidP="00E32D01">
      <w:pPr>
        <w:pStyle w:val="Akapitzlist"/>
        <w:numPr>
          <w:ilvl w:val="0"/>
          <w:numId w:val="20"/>
        </w:numPr>
        <w:spacing w:after="150" w:line="240" w:lineRule="auto"/>
        <w:ind w:left="709" w:hanging="283"/>
        <w:jc w:val="both"/>
        <w:rPr>
          <w:rFonts w:ascii="Calibri" w:hAnsi="Calibri"/>
          <w:b/>
          <w:i/>
          <w:sz w:val="22"/>
          <w:lang w:eastAsia="pl-PL"/>
        </w:rPr>
      </w:pPr>
      <w:r w:rsidRPr="00F826D8">
        <w:rPr>
          <w:rFonts w:ascii="Calibri" w:hAnsi="Calibri"/>
          <w:b/>
          <w:sz w:val="22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826D8">
        <w:rPr>
          <w:rFonts w:ascii="Calibri" w:hAnsi="Calibri"/>
          <w:sz w:val="22"/>
          <w:lang w:eastAsia="pl-PL"/>
        </w:rPr>
        <w:t>.</w:t>
      </w:r>
      <w:r w:rsidRPr="00F826D8">
        <w:rPr>
          <w:rFonts w:ascii="Calibri" w:hAnsi="Calibri"/>
          <w:b/>
          <w:sz w:val="22"/>
          <w:lang w:eastAsia="pl-PL"/>
        </w:rPr>
        <w:t xml:space="preserve"> </w:t>
      </w:r>
    </w:p>
    <w:p w:rsidR="00847024" w:rsidRPr="00F826D8" w:rsidRDefault="00847024" w:rsidP="00847024">
      <w:pPr>
        <w:pStyle w:val="NormalnyWeb"/>
        <w:shd w:val="clear" w:color="auto" w:fill="FFFFFF"/>
        <w:rPr>
          <w:rStyle w:val="Hipercze"/>
          <w:rFonts w:ascii="Calibri" w:hAnsi="Calibri"/>
          <w:b/>
          <w:color w:val="auto"/>
          <w:sz w:val="22"/>
          <w:szCs w:val="22"/>
          <w:u w:val="none"/>
        </w:rPr>
      </w:pPr>
      <w:r w:rsidRPr="00F826D8"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 XI. </w:t>
      </w:r>
      <w:r w:rsidRPr="00F826D8">
        <w:rPr>
          <w:rStyle w:val="Hipercze"/>
          <w:rFonts w:ascii="Calibri" w:hAnsi="Calibri"/>
          <w:b/>
          <w:color w:val="auto"/>
          <w:sz w:val="22"/>
          <w:szCs w:val="22"/>
          <w:u w:val="none"/>
        </w:rPr>
        <w:t>POSTANOWIENIA KOŃCOWE:</w:t>
      </w:r>
    </w:p>
    <w:p w:rsidR="00102FB5" w:rsidRPr="00F826D8" w:rsidRDefault="00847024" w:rsidP="00847024">
      <w:pPr>
        <w:spacing w:after="150" w:line="240" w:lineRule="auto"/>
        <w:ind w:left="426"/>
        <w:jc w:val="both"/>
        <w:rPr>
          <w:rFonts w:ascii="Calibri" w:hAnsi="Calibri"/>
          <w:sz w:val="22"/>
          <w:lang w:eastAsia="pl-PL"/>
        </w:rPr>
      </w:pPr>
      <w:r w:rsidRPr="00F826D8">
        <w:rPr>
          <w:rFonts w:ascii="Calibri" w:hAnsi="Calibri"/>
          <w:sz w:val="22"/>
          <w:lang w:eastAsia="pl-PL"/>
        </w:rPr>
        <w:t>W sprawach nieuregulowanych w niniejszej specyfikacji mają zastosowanie przepisy ustawy z dnia 29 stycznia 2004 r. Prawo zamówień publicznych oraz przepisy Kodeksu cywilnego.</w:t>
      </w:r>
    </w:p>
    <w:p w:rsidR="00102FB5" w:rsidRPr="00F826D8" w:rsidRDefault="00102FB5" w:rsidP="000A340C">
      <w:pPr>
        <w:pStyle w:val="NormalnyWeb"/>
        <w:shd w:val="clear" w:color="auto" w:fill="FFFFFF"/>
        <w:rPr>
          <w:rStyle w:val="Hipercze"/>
          <w:rFonts w:ascii="Calibri" w:hAnsi="Calibri"/>
          <w:color w:val="auto"/>
          <w:sz w:val="22"/>
          <w:szCs w:val="22"/>
          <w:u w:val="none"/>
        </w:rPr>
      </w:pPr>
    </w:p>
    <w:p w:rsidR="000A340C" w:rsidRPr="00F826D8" w:rsidRDefault="000A340C" w:rsidP="000A340C">
      <w:pPr>
        <w:pStyle w:val="NormalnyWeb"/>
        <w:shd w:val="clear" w:color="auto" w:fill="FFFFFF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 </w:t>
      </w:r>
    </w:p>
    <w:p w:rsidR="000A340C" w:rsidRPr="00F826D8" w:rsidRDefault="00102FB5" w:rsidP="005D75C4">
      <w:pPr>
        <w:pStyle w:val="NormalnyWeb"/>
        <w:shd w:val="clear" w:color="auto" w:fill="FFFFFF"/>
        <w:jc w:val="right"/>
        <w:rPr>
          <w:rFonts w:ascii="Calibri" w:hAnsi="Calibri"/>
          <w:sz w:val="22"/>
          <w:szCs w:val="22"/>
        </w:rPr>
      </w:pPr>
      <w:r w:rsidRPr="00F826D8">
        <w:rPr>
          <w:rFonts w:ascii="Calibri" w:hAnsi="Calibri"/>
          <w:sz w:val="22"/>
          <w:szCs w:val="22"/>
        </w:rPr>
        <w:t>Ryszard Filipek</w:t>
      </w:r>
      <w:r w:rsidR="000A340C" w:rsidRPr="00F826D8">
        <w:rPr>
          <w:rFonts w:ascii="Calibri" w:hAnsi="Calibri"/>
          <w:sz w:val="22"/>
          <w:szCs w:val="22"/>
        </w:rPr>
        <w:t xml:space="preserve"> – Wójt Gminy Iwierzyce</w:t>
      </w:r>
    </w:p>
    <w:sectPr w:rsidR="000A340C" w:rsidRPr="00F826D8" w:rsidSect="00DA203C">
      <w:pgSz w:w="11906" w:h="16838"/>
      <w:pgMar w:top="993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20EE"/>
    <w:multiLevelType w:val="hybridMultilevel"/>
    <w:tmpl w:val="FEB625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72100"/>
    <w:multiLevelType w:val="hybridMultilevel"/>
    <w:tmpl w:val="6958B63E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D944B23E">
      <w:start w:val="1"/>
      <w:numFmt w:val="bullet"/>
      <w:lvlText w:val="−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5653A"/>
    <w:multiLevelType w:val="hybridMultilevel"/>
    <w:tmpl w:val="81AC2C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3B3"/>
    <w:multiLevelType w:val="hybridMultilevel"/>
    <w:tmpl w:val="A3BE63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B61A2"/>
    <w:multiLevelType w:val="hybridMultilevel"/>
    <w:tmpl w:val="A7D667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A869D8"/>
    <w:multiLevelType w:val="hybridMultilevel"/>
    <w:tmpl w:val="B98E29F0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17371E"/>
    <w:multiLevelType w:val="multilevel"/>
    <w:tmpl w:val="7694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A32D2"/>
    <w:multiLevelType w:val="hybridMultilevel"/>
    <w:tmpl w:val="D3F4B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5331C"/>
    <w:multiLevelType w:val="hybridMultilevel"/>
    <w:tmpl w:val="CFC204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9E6FDF"/>
    <w:multiLevelType w:val="hybridMultilevel"/>
    <w:tmpl w:val="797C2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00460AC"/>
    <w:multiLevelType w:val="hybridMultilevel"/>
    <w:tmpl w:val="FFB80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06F1D"/>
    <w:multiLevelType w:val="hybridMultilevel"/>
    <w:tmpl w:val="8DBE5BC2"/>
    <w:lvl w:ilvl="0" w:tplc="EF7034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F337F"/>
    <w:multiLevelType w:val="hybridMultilevel"/>
    <w:tmpl w:val="7DBC22C8"/>
    <w:lvl w:ilvl="0" w:tplc="C0528F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A6DCD"/>
    <w:multiLevelType w:val="hybridMultilevel"/>
    <w:tmpl w:val="31CEF4D6"/>
    <w:lvl w:ilvl="0" w:tplc="817E4256">
      <w:start w:val="6"/>
      <w:numFmt w:val="bullet"/>
      <w:lvlText w:val="•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0B25B6"/>
    <w:multiLevelType w:val="hybridMultilevel"/>
    <w:tmpl w:val="6240CB54"/>
    <w:lvl w:ilvl="0" w:tplc="224ABE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2A0D97"/>
    <w:multiLevelType w:val="hybridMultilevel"/>
    <w:tmpl w:val="FEB625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9CB721E"/>
    <w:multiLevelType w:val="hybridMultilevel"/>
    <w:tmpl w:val="B7642850"/>
    <w:lvl w:ilvl="0" w:tplc="EF92601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3B7959D1"/>
    <w:multiLevelType w:val="hybridMultilevel"/>
    <w:tmpl w:val="BF6C0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F21C6"/>
    <w:multiLevelType w:val="hybridMultilevel"/>
    <w:tmpl w:val="B7642850"/>
    <w:lvl w:ilvl="0" w:tplc="EF92601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3DDB4269"/>
    <w:multiLevelType w:val="hybridMultilevel"/>
    <w:tmpl w:val="8DBE5BC2"/>
    <w:lvl w:ilvl="0" w:tplc="EF7034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B2D3C"/>
    <w:multiLevelType w:val="hybridMultilevel"/>
    <w:tmpl w:val="2A52D354"/>
    <w:lvl w:ilvl="0" w:tplc="817E4256">
      <w:start w:val="6"/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1050E"/>
    <w:multiLevelType w:val="hybridMultilevel"/>
    <w:tmpl w:val="B9CEB9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066FDE"/>
    <w:multiLevelType w:val="hybridMultilevel"/>
    <w:tmpl w:val="39F24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803A4E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375E1"/>
    <w:multiLevelType w:val="hybridMultilevel"/>
    <w:tmpl w:val="8AE6067A"/>
    <w:lvl w:ilvl="0" w:tplc="D9F2B5A0">
      <w:start w:val="1"/>
      <w:numFmt w:val="decimal"/>
      <w:lvlText w:val="%1)"/>
      <w:lvlJc w:val="left"/>
      <w:pPr>
        <w:ind w:left="48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1C5B29"/>
    <w:multiLevelType w:val="multilevel"/>
    <w:tmpl w:val="16E8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50118C"/>
    <w:multiLevelType w:val="hybridMultilevel"/>
    <w:tmpl w:val="C7C0943C"/>
    <w:lvl w:ilvl="0" w:tplc="EF7034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90BE1"/>
    <w:multiLevelType w:val="hybridMultilevel"/>
    <w:tmpl w:val="CD1898A6"/>
    <w:lvl w:ilvl="0" w:tplc="F19A583E">
      <w:start w:val="1"/>
      <w:numFmt w:val="decimal"/>
      <w:lvlText w:val="%1)"/>
      <w:lvlJc w:val="left"/>
      <w:pPr>
        <w:ind w:left="15" w:hanging="375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5146347D"/>
    <w:multiLevelType w:val="hybridMultilevel"/>
    <w:tmpl w:val="B8AA0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2D3369"/>
    <w:multiLevelType w:val="multilevel"/>
    <w:tmpl w:val="6CD46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78F4A2F"/>
    <w:multiLevelType w:val="hybridMultilevel"/>
    <w:tmpl w:val="9D3CA7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4EA148">
      <w:start w:val="6"/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E9508E"/>
    <w:multiLevelType w:val="hybridMultilevel"/>
    <w:tmpl w:val="568E1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C628E"/>
    <w:multiLevelType w:val="multilevel"/>
    <w:tmpl w:val="5E9E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0E151D"/>
    <w:multiLevelType w:val="hybridMultilevel"/>
    <w:tmpl w:val="71F8B3A0"/>
    <w:lvl w:ilvl="0" w:tplc="F19A583E">
      <w:start w:val="1"/>
      <w:numFmt w:val="decimal"/>
      <w:lvlText w:val="%1)"/>
      <w:lvlJc w:val="left"/>
      <w:pPr>
        <w:ind w:left="-345" w:hanging="375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601117"/>
    <w:multiLevelType w:val="hybridMultilevel"/>
    <w:tmpl w:val="02C0E860"/>
    <w:lvl w:ilvl="0" w:tplc="588AFB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F561A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74D84"/>
    <w:multiLevelType w:val="hybridMultilevel"/>
    <w:tmpl w:val="15E8AD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311984"/>
    <w:multiLevelType w:val="hybridMultilevel"/>
    <w:tmpl w:val="0B7CC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859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6"/>
  </w:num>
  <w:num w:numId="3">
    <w:abstractNumId w:val="35"/>
  </w:num>
  <w:num w:numId="4">
    <w:abstractNumId w:val="21"/>
  </w:num>
  <w:num w:numId="5">
    <w:abstractNumId w:val="28"/>
  </w:num>
  <w:num w:numId="6">
    <w:abstractNumId w:val="12"/>
  </w:num>
  <w:num w:numId="7">
    <w:abstractNumId w:val="22"/>
  </w:num>
  <w:num w:numId="8">
    <w:abstractNumId w:val="11"/>
  </w:num>
  <w:num w:numId="9">
    <w:abstractNumId w:val="7"/>
  </w:num>
  <w:num w:numId="10">
    <w:abstractNumId w:val="24"/>
  </w:num>
  <w:num w:numId="11">
    <w:abstractNumId w:val="0"/>
  </w:num>
  <w:num w:numId="12">
    <w:abstractNumId w:val="8"/>
  </w:num>
  <w:num w:numId="13">
    <w:abstractNumId w:val="30"/>
  </w:num>
  <w:num w:numId="14">
    <w:abstractNumId w:val="36"/>
  </w:num>
  <w:num w:numId="15">
    <w:abstractNumId w:val="17"/>
  </w:num>
  <w:num w:numId="16">
    <w:abstractNumId w:val="26"/>
  </w:num>
  <w:num w:numId="17">
    <w:abstractNumId w:val="29"/>
  </w:num>
  <w:num w:numId="18">
    <w:abstractNumId w:val="13"/>
  </w:num>
  <w:num w:numId="19">
    <w:abstractNumId w:val="10"/>
  </w:num>
  <w:num w:numId="20">
    <w:abstractNumId w:val="18"/>
  </w:num>
  <w:num w:numId="21">
    <w:abstractNumId w:val="37"/>
  </w:num>
  <w:num w:numId="22">
    <w:abstractNumId w:val="31"/>
  </w:num>
  <w:num w:numId="23">
    <w:abstractNumId w:val="14"/>
  </w:num>
  <w:num w:numId="24">
    <w:abstractNumId w:val="39"/>
  </w:num>
  <w:num w:numId="25">
    <w:abstractNumId w:val="19"/>
  </w:num>
  <w:num w:numId="26">
    <w:abstractNumId w:val="32"/>
  </w:num>
  <w:num w:numId="27">
    <w:abstractNumId w:val="40"/>
  </w:num>
  <w:num w:numId="28">
    <w:abstractNumId w:val="2"/>
  </w:num>
  <w:num w:numId="29">
    <w:abstractNumId w:val="34"/>
  </w:num>
  <w:num w:numId="30">
    <w:abstractNumId w:val="25"/>
  </w:num>
  <w:num w:numId="31">
    <w:abstractNumId w:val="5"/>
  </w:num>
  <w:num w:numId="32">
    <w:abstractNumId w:val="1"/>
  </w:num>
  <w:num w:numId="33">
    <w:abstractNumId w:val="9"/>
  </w:num>
  <w:num w:numId="34">
    <w:abstractNumId w:val="3"/>
  </w:num>
  <w:num w:numId="35">
    <w:abstractNumId w:val="16"/>
  </w:num>
  <w:num w:numId="36">
    <w:abstractNumId w:val="4"/>
  </w:num>
  <w:num w:numId="37">
    <w:abstractNumId w:val="38"/>
  </w:num>
  <w:num w:numId="38">
    <w:abstractNumId w:val="33"/>
  </w:num>
  <w:num w:numId="39">
    <w:abstractNumId w:val="20"/>
  </w:num>
  <w:num w:numId="40">
    <w:abstractNumId w:val="2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0C"/>
    <w:rsid w:val="00004C51"/>
    <w:rsid w:val="00010EE7"/>
    <w:rsid w:val="00012605"/>
    <w:rsid w:val="0001778F"/>
    <w:rsid w:val="000A340C"/>
    <w:rsid w:val="000F593D"/>
    <w:rsid w:val="00102FB5"/>
    <w:rsid w:val="00106EE6"/>
    <w:rsid w:val="00120C0B"/>
    <w:rsid w:val="00171728"/>
    <w:rsid w:val="001B4DB5"/>
    <w:rsid w:val="001C2C00"/>
    <w:rsid w:val="001D092F"/>
    <w:rsid w:val="00246FEA"/>
    <w:rsid w:val="002B5445"/>
    <w:rsid w:val="002F2312"/>
    <w:rsid w:val="0032426F"/>
    <w:rsid w:val="00336072"/>
    <w:rsid w:val="003449D1"/>
    <w:rsid w:val="003B1EC9"/>
    <w:rsid w:val="003B7175"/>
    <w:rsid w:val="003B7273"/>
    <w:rsid w:val="003E7985"/>
    <w:rsid w:val="00433740"/>
    <w:rsid w:val="00466FF1"/>
    <w:rsid w:val="004B1884"/>
    <w:rsid w:val="004D5A5E"/>
    <w:rsid w:val="005023D1"/>
    <w:rsid w:val="00503080"/>
    <w:rsid w:val="00513C49"/>
    <w:rsid w:val="00516330"/>
    <w:rsid w:val="0053144F"/>
    <w:rsid w:val="005D75C4"/>
    <w:rsid w:val="006246F7"/>
    <w:rsid w:val="00634E37"/>
    <w:rsid w:val="006357B5"/>
    <w:rsid w:val="00673B7D"/>
    <w:rsid w:val="006D1D32"/>
    <w:rsid w:val="006E0DFD"/>
    <w:rsid w:val="007000F9"/>
    <w:rsid w:val="00752CF3"/>
    <w:rsid w:val="007B231B"/>
    <w:rsid w:val="007C5C96"/>
    <w:rsid w:val="007C6377"/>
    <w:rsid w:val="007F43F1"/>
    <w:rsid w:val="00803A4D"/>
    <w:rsid w:val="00822466"/>
    <w:rsid w:val="00847024"/>
    <w:rsid w:val="008E781A"/>
    <w:rsid w:val="0092211F"/>
    <w:rsid w:val="009224E9"/>
    <w:rsid w:val="00925D6D"/>
    <w:rsid w:val="0096267A"/>
    <w:rsid w:val="00970DD6"/>
    <w:rsid w:val="00995AEC"/>
    <w:rsid w:val="009A4FD8"/>
    <w:rsid w:val="009D646A"/>
    <w:rsid w:val="00A35F4B"/>
    <w:rsid w:val="00A52BAF"/>
    <w:rsid w:val="00A62B48"/>
    <w:rsid w:val="00A9514C"/>
    <w:rsid w:val="00AC1D32"/>
    <w:rsid w:val="00AF509D"/>
    <w:rsid w:val="00B516D8"/>
    <w:rsid w:val="00BC5D23"/>
    <w:rsid w:val="00C063B8"/>
    <w:rsid w:val="00C17621"/>
    <w:rsid w:val="00C23736"/>
    <w:rsid w:val="00C304C3"/>
    <w:rsid w:val="00C456D7"/>
    <w:rsid w:val="00C7125D"/>
    <w:rsid w:val="00CE108A"/>
    <w:rsid w:val="00DA203C"/>
    <w:rsid w:val="00DA30D7"/>
    <w:rsid w:val="00E32D01"/>
    <w:rsid w:val="00E71D1B"/>
    <w:rsid w:val="00EC6371"/>
    <w:rsid w:val="00F40BF8"/>
    <w:rsid w:val="00F4103D"/>
    <w:rsid w:val="00F465E4"/>
    <w:rsid w:val="00F826D8"/>
    <w:rsid w:val="00F93E06"/>
    <w:rsid w:val="00FA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787C7-A8B8-4B25-840B-66EAE0D4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03D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A340C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0A340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340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0A340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A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340C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E32D01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470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dwoaniedokomentarza1">
    <w:name w:val="odwoaniedokomentarza1"/>
    <w:basedOn w:val="Domylnaczcionkaakapitu"/>
    <w:rsid w:val="00847024"/>
  </w:style>
  <w:style w:type="paragraph" w:styleId="Tekstdymka">
    <w:name w:val="Balloon Text"/>
    <w:basedOn w:val="Normalny"/>
    <w:link w:val="TekstdymkaZnak"/>
    <w:uiPriority w:val="99"/>
    <w:semiHidden/>
    <w:unhideWhenUsed/>
    <w:rsid w:val="00C06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as@iwierzy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p.Iwierzyce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wierzyce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adwokatcurzyt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iwier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D8A7E-71D3-4463-B695-0F08313D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2981</Words>
  <Characters>17889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Stasiewicz</dc:creator>
  <cp:keywords/>
  <dc:description/>
  <cp:lastModifiedBy>Dyrektor</cp:lastModifiedBy>
  <cp:revision>3</cp:revision>
  <cp:lastPrinted>2019-09-09T10:45:00Z</cp:lastPrinted>
  <dcterms:created xsi:type="dcterms:W3CDTF">2019-10-16T08:42:00Z</dcterms:created>
  <dcterms:modified xsi:type="dcterms:W3CDTF">2019-10-16T09:33:00Z</dcterms:modified>
</cp:coreProperties>
</file>